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16E638" w14:textId="10F26B36" w:rsidR="00177662" w:rsidRDefault="00177662" w:rsidP="00957E44">
      <w:pPr>
        <w:jc w:val="center"/>
        <w:rPr>
          <w:rFonts w:ascii="Arial" w:hAnsi="Arial" w:cs="Arial"/>
          <w:b/>
          <w:bCs/>
          <w:lang w:val="en-GB"/>
        </w:rPr>
      </w:pPr>
    </w:p>
    <w:p w14:paraId="3E8ABDF2" w14:textId="77777777" w:rsidR="00177662" w:rsidRDefault="00177662" w:rsidP="00957E44">
      <w:pPr>
        <w:jc w:val="center"/>
        <w:rPr>
          <w:rFonts w:ascii="Arial" w:hAnsi="Arial" w:cs="Arial"/>
          <w:b/>
          <w:bCs/>
          <w:lang w:val="en-GB"/>
        </w:rPr>
      </w:pPr>
    </w:p>
    <w:p w14:paraId="6BA5D151" w14:textId="77777777" w:rsidR="00177662" w:rsidRPr="00692B20" w:rsidRDefault="00177662" w:rsidP="008A017E">
      <w:pPr>
        <w:rPr>
          <w:rFonts w:ascii="Arial" w:hAnsi="Arial" w:cs="Arial"/>
          <w:b/>
          <w:bCs/>
          <w:lang w:val="en-GB"/>
        </w:rPr>
      </w:pPr>
    </w:p>
    <w:p w14:paraId="535BF98D" w14:textId="77777777" w:rsidR="00957E44" w:rsidRPr="00692B20" w:rsidRDefault="00957E44" w:rsidP="00957E44">
      <w:pPr>
        <w:jc w:val="center"/>
        <w:rPr>
          <w:rFonts w:ascii="Arial" w:hAnsi="Arial" w:cs="Arial"/>
          <w:b/>
          <w:bCs/>
          <w:lang w:val="en-GB"/>
        </w:rPr>
      </w:pPr>
      <w:r w:rsidRPr="00692B20">
        <w:rPr>
          <w:rFonts w:ascii="Arial" w:hAnsi="Arial" w:cs="Arial"/>
          <w:b/>
          <w:bCs/>
          <w:lang w:val="en-GB"/>
        </w:rPr>
        <w:t xml:space="preserve">Type here the title of your </w:t>
      </w:r>
      <w:r w:rsidR="00177662" w:rsidRPr="00692B20">
        <w:rPr>
          <w:rFonts w:ascii="Arial" w:hAnsi="Arial" w:cs="Arial"/>
          <w:b/>
          <w:bCs/>
          <w:lang w:val="en-GB"/>
        </w:rPr>
        <w:t>synopsis</w:t>
      </w:r>
    </w:p>
    <w:p w14:paraId="0A816A12" w14:textId="77777777" w:rsidR="00957E44" w:rsidRPr="00410985" w:rsidRDefault="00957E44" w:rsidP="00957E44">
      <w:pPr>
        <w:jc w:val="center"/>
        <w:rPr>
          <w:rFonts w:ascii="Arial" w:hAnsi="Arial" w:cs="Arial"/>
          <w:b/>
          <w:bCs/>
          <w:color w:val="FF0000"/>
          <w:lang w:val="en-GB"/>
        </w:rPr>
      </w:pPr>
      <w:r w:rsidRPr="00410985">
        <w:rPr>
          <w:rFonts w:ascii="Arial" w:hAnsi="Arial" w:cs="Arial"/>
          <w:b/>
          <w:bCs/>
          <w:color w:val="FF0000"/>
          <w:lang w:val="en-GB"/>
        </w:rPr>
        <w:t xml:space="preserve">Helvetica or Arial Bold size </w:t>
      </w:r>
      <w:r w:rsidR="00C16683" w:rsidRPr="00410985">
        <w:rPr>
          <w:rFonts w:ascii="Arial" w:hAnsi="Arial" w:cs="Arial"/>
          <w:b/>
          <w:bCs/>
          <w:color w:val="FF0000"/>
          <w:lang w:val="en-GB"/>
        </w:rPr>
        <w:t>12</w:t>
      </w:r>
    </w:p>
    <w:p w14:paraId="21CEF1D5" w14:textId="77777777" w:rsidR="00957E44" w:rsidRDefault="00957E44" w:rsidP="00957E44">
      <w:pPr>
        <w:rPr>
          <w:lang w:val="en-GB"/>
        </w:rPr>
      </w:pPr>
    </w:p>
    <w:p w14:paraId="1B204230" w14:textId="77777777" w:rsidR="00692B20" w:rsidRDefault="00692B20" w:rsidP="00692B20">
      <w:pPr>
        <w:jc w:val="center"/>
        <w:rPr>
          <w:rFonts w:ascii="Arial" w:hAnsi="Arial" w:cs="Arial"/>
          <w:b/>
          <w:bCs/>
          <w:lang w:val="en-GB"/>
        </w:rPr>
      </w:pPr>
      <w:r w:rsidRPr="00692B20">
        <w:rPr>
          <w:rFonts w:ascii="Arial" w:hAnsi="Arial" w:cs="Arial"/>
          <w:b/>
          <w:bCs/>
          <w:lang w:val="en-GB"/>
        </w:rPr>
        <w:t>Type here the preferential subject which best describes your synopsis</w:t>
      </w:r>
    </w:p>
    <w:p w14:paraId="3F97DBB1" w14:textId="77777777" w:rsidR="00692B20" w:rsidRPr="00692B20" w:rsidRDefault="00692B20" w:rsidP="00692B20">
      <w:pPr>
        <w:jc w:val="center"/>
        <w:rPr>
          <w:rFonts w:ascii="Arial" w:hAnsi="Arial" w:cs="Arial"/>
          <w:b/>
          <w:bCs/>
          <w:color w:val="FF0000"/>
          <w:lang w:val="en-GB"/>
        </w:rPr>
      </w:pPr>
      <w:r w:rsidRPr="00410985">
        <w:rPr>
          <w:rFonts w:ascii="Arial" w:hAnsi="Arial" w:cs="Arial"/>
          <w:b/>
          <w:bCs/>
          <w:color w:val="FF0000"/>
          <w:lang w:val="en-GB"/>
        </w:rPr>
        <w:t>Helvetica or Arial Bold size 12</w:t>
      </w:r>
    </w:p>
    <w:p w14:paraId="3FD3EE3E" w14:textId="77777777" w:rsidR="00692B20" w:rsidRPr="00692B20" w:rsidRDefault="00692B20" w:rsidP="00692B20">
      <w:pPr>
        <w:jc w:val="center"/>
        <w:rPr>
          <w:rFonts w:ascii="Arial" w:hAnsi="Arial" w:cs="Arial"/>
          <w:b/>
          <w:bCs/>
          <w:lang w:val="en-GB"/>
        </w:rPr>
      </w:pPr>
      <w:r w:rsidRPr="00692B20">
        <w:rPr>
          <w:rFonts w:ascii="Arial" w:hAnsi="Arial" w:cs="Arial"/>
          <w:b/>
          <w:bCs/>
          <w:lang w:val="en-GB"/>
        </w:rPr>
        <w:t>(e.g. PS1:</w:t>
      </w:r>
      <w:r w:rsidRPr="00692B20">
        <w:rPr>
          <w:rFonts w:ascii="Arial" w:hAnsi="Arial" w:cs="Arial"/>
        </w:rPr>
        <w:t xml:space="preserve"> </w:t>
      </w:r>
      <w:proofErr w:type="spellStart"/>
      <w:r w:rsidRPr="00692B20">
        <w:rPr>
          <w:rFonts w:ascii="Arial" w:hAnsi="Arial" w:cs="Arial"/>
          <w:b/>
          <w:bCs/>
          <w:lang w:val="en-GB"/>
        </w:rPr>
        <w:t>IEC</w:t>
      </w:r>
      <w:proofErr w:type="spellEnd"/>
      <w:r w:rsidRPr="00692B20">
        <w:rPr>
          <w:rFonts w:ascii="Arial" w:hAnsi="Arial" w:cs="Arial"/>
          <w:b/>
          <w:bCs/>
          <w:lang w:val="en-GB"/>
        </w:rPr>
        <w:t xml:space="preserve"> 61850 based Interoperability of </w:t>
      </w:r>
      <w:proofErr w:type="spellStart"/>
      <w:r w:rsidRPr="00692B20">
        <w:rPr>
          <w:rFonts w:ascii="Arial" w:hAnsi="Arial" w:cs="Arial"/>
          <w:b/>
          <w:bCs/>
          <w:lang w:val="en-GB"/>
        </w:rPr>
        <w:t>IEDs</w:t>
      </w:r>
      <w:proofErr w:type="spellEnd"/>
      <w:r w:rsidRPr="00692B20">
        <w:rPr>
          <w:rFonts w:ascii="Arial" w:hAnsi="Arial" w:cs="Arial"/>
          <w:b/>
          <w:bCs/>
          <w:lang w:val="en-GB"/>
        </w:rPr>
        <w:t xml:space="preserve"> of different manufacturers and technologies integrated in one PACS)</w:t>
      </w:r>
    </w:p>
    <w:p w14:paraId="40678B4D" w14:textId="118B2C51" w:rsidR="00692B20" w:rsidRPr="00D8765E" w:rsidRDefault="00692B20" w:rsidP="00692B20">
      <w:pPr>
        <w:jc w:val="center"/>
        <w:rPr>
          <w:rFonts w:ascii="Arial" w:hAnsi="Arial" w:cs="Arial"/>
          <w:b/>
          <w:bCs/>
          <w:iCs/>
          <w:dstrike/>
          <w:lang w:val="en-GB"/>
        </w:rPr>
      </w:pPr>
    </w:p>
    <w:p w14:paraId="5F57ED73" w14:textId="77777777" w:rsidR="00692B20" w:rsidRPr="00692B20" w:rsidRDefault="00692B20" w:rsidP="00957E44">
      <w:pPr>
        <w:rPr>
          <w:lang w:val="en-GB"/>
        </w:rPr>
      </w:pPr>
    </w:p>
    <w:p w14:paraId="4B3D44DF" w14:textId="77777777" w:rsidR="00FF4CA5" w:rsidRDefault="00FF4CA5" w:rsidP="00FF4CA5">
      <w:pPr>
        <w:rPr>
          <w:b/>
          <w:bCs/>
          <w:lang w:val="en-GB"/>
        </w:rPr>
      </w:pPr>
      <w:r w:rsidRPr="00FF4CA5">
        <w:rPr>
          <w:b/>
          <w:bCs/>
          <w:color w:val="FF0000"/>
          <w:u w:val="single"/>
          <w:lang w:val="en-GB"/>
        </w:rPr>
        <w:t>Authorship</w:t>
      </w:r>
      <w:r w:rsidR="001827FC" w:rsidRPr="00373B91">
        <w:rPr>
          <w:b/>
          <w:bCs/>
          <w:color w:val="FF0000"/>
          <w:lang w:val="en-GB"/>
        </w:rPr>
        <w:t>:</w:t>
      </w:r>
      <w:r w:rsidR="001827FC">
        <w:rPr>
          <w:b/>
          <w:bCs/>
          <w:lang w:val="en-GB"/>
        </w:rPr>
        <w:t xml:space="preserve"> </w:t>
      </w:r>
      <w:r w:rsidRPr="008E7418">
        <w:rPr>
          <w:bCs/>
          <w:color w:val="FF0000"/>
          <w:lang w:val="en-GB"/>
        </w:rPr>
        <w:t xml:space="preserve">(Times </w:t>
      </w:r>
      <w:r w:rsidR="0077283B">
        <w:rPr>
          <w:bCs/>
          <w:color w:val="FF0000"/>
          <w:lang w:val="en-GB"/>
        </w:rPr>
        <w:t xml:space="preserve">New </w:t>
      </w:r>
      <w:r w:rsidRPr="008E7418">
        <w:rPr>
          <w:bCs/>
          <w:color w:val="FF0000"/>
          <w:lang w:val="en-GB"/>
        </w:rPr>
        <w:t>Roman, bold, size 12)</w:t>
      </w:r>
      <w:r w:rsidR="008E7418" w:rsidRPr="008E7418">
        <w:rPr>
          <w:bCs/>
          <w:color w:val="FF0000"/>
          <w:lang w:val="en-GB"/>
        </w:rPr>
        <w:t xml:space="preserve">, main author with an asterisk, </w:t>
      </w:r>
      <w:proofErr w:type="spellStart"/>
      <w:r w:rsidR="008E7418" w:rsidRPr="008E7418">
        <w:rPr>
          <w:bCs/>
          <w:color w:val="FF0000"/>
          <w:lang w:val="en-GB"/>
        </w:rPr>
        <w:t>center</w:t>
      </w:r>
      <w:proofErr w:type="spellEnd"/>
      <w:r w:rsidR="008E7418" w:rsidRPr="008E7418">
        <w:rPr>
          <w:bCs/>
          <w:color w:val="FF0000"/>
          <w:lang w:val="en-GB"/>
        </w:rPr>
        <w:t>-aligned</w:t>
      </w:r>
    </w:p>
    <w:tbl>
      <w:tblPr>
        <w:tblStyle w:val="a9"/>
        <w:tblW w:w="92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0"/>
        <w:gridCol w:w="2350"/>
        <w:gridCol w:w="2350"/>
        <w:gridCol w:w="2350"/>
      </w:tblGrid>
      <w:tr w:rsidR="00C06383" w14:paraId="3F43C47E" w14:textId="77777777" w:rsidTr="00373B91">
        <w:trPr>
          <w:jc w:val="center"/>
        </w:trPr>
        <w:tc>
          <w:tcPr>
            <w:tcW w:w="0" w:type="auto"/>
            <w:vAlign w:val="center"/>
          </w:tcPr>
          <w:p w14:paraId="0887EEAA" w14:textId="77777777" w:rsidR="00C06383" w:rsidRDefault="00C06383" w:rsidP="00CD2C2C">
            <w:pPr>
              <w:jc w:val="center"/>
              <w:rPr>
                <w:b/>
                <w:bCs/>
                <w:lang w:val="en-GB"/>
              </w:rPr>
            </w:pPr>
            <w:r>
              <w:rPr>
                <w:b/>
                <w:bCs/>
                <w:lang w:val="en-GB"/>
              </w:rPr>
              <w:t>John D</w:t>
            </w:r>
            <w:r w:rsidR="00CD2C2C">
              <w:rPr>
                <w:b/>
                <w:bCs/>
                <w:lang w:val="en-GB"/>
              </w:rPr>
              <w:t>OE</w:t>
            </w:r>
            <w:r>
              <w:rPr>
                <w:b/>
                <w:bCs/>
                <w:lang w:val="en-GB"/>
              </w:rPr>
              <w:t>*</w:t>
            </w:r>
          </w:p>
        </w:tc>
        <w:tc>
          <w:tcPr>
            <w:tcW w:w="0" w:type="auto"/>
            <w:vAlign w:val="center"/>
          </w:tcPr>
          <w:p w14:paraId="61DBA674" w14:textId="77777777" w:rsidR="00C06383" w:rsidRDefault="00CD2C2C" w:rsidP="00C06383">
            <w:pPr>
              <w:jc w:val="center"/>
              <w:rPr>
                <w:b/>
                <w:bCs/>
                <w:lang w:val="en-GB"/>
              </w:rPr>
            </w:pPr>
            <w:r>
              <w:rPr>
                <w:b/>
                <w:bCs/>
                <w:lang w:val="en-GB"/>
              </w:rPr>
              <w:t>John DOE</w:t>
            </w:r>
          </w:p>
        </w:tc>
        <w:tc>
          <w:tcPr>
            <w:tcW w:w="2470" w:type="dxa"/>
            <w:vAlign w:val="center"/>
          </w:tcPr>
          <w:p w14:paraId="428DA0E8" w14:textId="77777777" w:rsidR="00C06383" w:rsidRDefault="00CD2C2C" w:rsidP="00C06383">
            <w:pPr>
              <w:jc w:val="center"/>
              <w:rPr>
                <w:b/>
                <w:bCs/>
                <w:lang w:val="en-GB"/>
              </w:rPr>
            </w:pPr>
            <w:r>
              <w:rPr>
                <w:b/>
                <w:bCs/>
                <w:lang w:val="en-GB"/>
              </w:rPr>
              <w:t>John DOE</w:t>
            </w:r>
          </w:p>
        </w:tc>
        <w:tc>
          <w:tcPr>
            <w:tcW w:w="0" w:type="auto"/>
          </w:tcPr>
          <w:p w14:paraId="4E62CC48" w14:textId="77777777" w:rsidR="00C06383" w:rsidRDefault="00CD2C2C" w:rsidP="00C06383">
            <w:pPr>
              <w:jc w:val="center"/>
              <w:rPr>
                <w:b/>
                <w:bCs/>
                <w:lang w:val="en-GB"/>
              </w:rPr>
            </w:pPr>
            <w:r>
              <w:rPr>
                <w:b/>
                <w:bCs/>
                <w:lang w:val="en-GB"/>
              </w:rPr>
              <w:t>John DOE</w:t>
            </w:r>
          </w:p>
        </w:tc>
      </w:tr>
      <w:tr w:rsidR="00C06383" w14:paraId="665DA68A" w14:textId="77777777" w:rsidTr="00373B91">
        <w:trPr>
          <w:jc w:val="center"/>
        </w:trPr>
        <w:tc>
          <w:tcPr>
            <w:tcW w:w="0" w:type="auto"/>
            <w:vAlign w:val="center"/>
          </w:tcPr>
          <w:p w14:paraId="25D5E38D" w14:textId="77777777" w:rsidR="00C06383" w:rsidRDefault="00C06383" w:rsidP="00C06383">
            <w:pPr>
              <w:jc w:val="center"/>
              <w:rPr>
                <w:b/>
                <w:bCs/>
                <w:lang w:val="en-GB"/>
              </w:rPr>
            </w:pPr>
            <w:r>
              <w:rPr>
                <w:b/>
                <w:bCs/>
                <w:lang w:val="en-GB"/>
              </w:rPr>
              <w:t>Company/University</w:t>
            </w:r>
          </w:p>
        </w:tc>
        <w:tc>
          <w:tcPr>
            <w:tcW w:w="0" w:type="auto"/>
            <w:vAlign w:val="center"/>
          </w:tcPr>
          <w:p w14:paraId="19876088" w14:textId="77777777" w:rsidR="00C06383" w:rsidRDefault="00C06383" w:rsidP="00C06383">
            <w:pPr>
              <w:jc w:val="center"/>
              <w:rPr>
                <w:b/>
                <w:bCs/>
                <w:lang w:val="en-GB"/>
              </w:rPr>
            </w:pPr>
            <w:r>
              <w:rPr>
                <w:b/>
                <w:bCs/>
                <w:lang w:val="en-GB"/>
              </w:rPr>
              <w:t>Company/University</w:t>
            </w:r>
          </w:p>
        </w:tc>
        <w:tc>
          <w:tcPr>
            <w:tcW w:w="2470" w:type="dxa"/>
            <w:vAlign w:val="center"/>
          </w:tcPr>
          <w:p w14:paraId="798EFFBE" w14:textId="77777777" w:rsidR="00C06383" w:rsidRDefault="00C06383" w:rsidP="00C06383">
            <w:pPr>
              <w:jc w:val="center"/>
              <w:rPr>
                <w:b/>
                <w:bCs/>
                <w:lang w:val="en-GB"/>
              </w:rPr>
            </w:pPr>
            <w:r>
              <w:rPr>
                <w:b/>
                <w:bCs/>
                <w:lang w:val="en-GB"/>
              </w:rPr>
              <w:t>Company/University</w:t>
            </w:r>
          </w:p>
        </w:tc>
        <w:tc>
          <w:tcPr>
            <w:tcW w:w="0" w:type="auto"/>
          </w:tcPr>
          <w:p w14:paraId="7DF62105" w14:textId="77777777" w:rsidR="00C06383" w:rsidRDefault="00C06383" w:rsidP="00C06383">
            <w:pPr>
              <w:jc w:val="center"/>
              <w:rPr>
                <w:b/>
                <w:bCs/>
                <w:lang w:val="en-GB"/>
              </w:rPr>
            </w:pPr>
            <w:r>
              <w:rPr>
                <w:b/>
                <w:bCs/>
                <w:lang w:val="en-GB"/>
              </w:rPr>
              <w:t>Company/University</w:t>
            </w:r>
          </w:p>
        </w:tc>
      </w:tr>
      <w:tr w:rsidR="00C06383" w14:paraId="66240E11" w14:textId="77777777" w:rsidTr="00373B91">
        <w:trPr>
          <w:jc w:val="center"/>
        </w:trPr>
        <w:tc>
          <w:tcPr>
            <w:tcW w:w="0" w:type="auto"/>
            <w:vAlign w:val="center"/>
          </w:tcPr>
          <w:p w14:paraId="31CAE15D" w14:textId="77777777" w:rsidR="00C06383" w:rsidRDefault="00C06383" w:rsidP="00C06383">
            <w:pPr>
              <w:jc w:val="center"/>
              <w:rPr>
                <w:b/>
                <w:bCs/>
                <w:lang w:val="en-GB"/>
              </w:rPr>
            </w:pPr>
            <w:r>
              <w:rPr>
                <w:b/>
                <w:bCs/>
                <w:lang w:val="en-GB"/>
              </w:rPr>
              <w:t>Country</w:t>
            </w:r>
          </w:p>
        </w:tc>
        <w:tc>
          <w:tcPr>
            <w:tcW w:w="0" w:type="auto"/>
            <w:vAlign w:val="center"/>
          </w:tcPr>
          <w:p w14:paraId="4F346F79" w14:textId="77777777" w:rsidR="00C06383" w:rsidRDefault="00C06383" w:rsidP="00C06383">
            <w:pPr>
              <w:jc w:val="center"/>
              <w:rPr>
                <w:b/>
                <w:bCs/>
                <w:lang w:val="en-GB"/>
              </w:rPr>
            </w:pPr>
            <w:r>
              <w:rPr>
                <w:b/>
                <w:bCs/>
                <w:lang w:val="en-GB"/>
              </w:rPr>
              <w:t>Country</w:t>
            </w:r>
          </w:p>
        </w:tc>
        <w:tc>
          <w:tcPr>
            <w:tcW w:w="2470" w:type="dxa"/>
            <w:vAlign w:val="center"/>
          </w:tcPr>
          <w:p w14:paraId="29A541C3" w14:textId="77777777" w:rsidR="00C06383" w:rsidRDefault="00C06383" w:rsidP="00C06383">
            <w:pPr>
              <w:jc w:val="center"/>
              <w:rPr>
                <w:b/>
                <w:bCs/>
                <w:lang w:val="en-GB"/>
              </w:rPr>
            </w:pPr>
            <w:r>
              <w:rPr>
                <w:b/>
                <w:bCs/>
                <w:lang w:val="en-GB"/>
              </w:rPr>
              <w:t>Country</w:t>
            </w:r>
          </w:p>
        </w:tc>
        <w:tc>
          <w:tcPr>
            <w:tcW w:w="0" w:type="auto"/>
          </w:tcPr>
          <w:p w14:paraId="43D89049" w14:textId="77777777" w:rsidR="00C06383" w:rsidRDefault="00C06383" w:rsidP="00C06383">
            <w:pPr>
              <w:jc w:val="center"/>
              <w:rPr>
                <w:b/>
                <w:bCs/>
                <w:lang w:val="en-GB"/>
              </w:rPr>
            </w:pPr>
            <w:r>
              <w:rPr>
                <w:b/>
                <w:bCs/>
                <w:lang w:val="en-GB"/>
              </w:rPr>
              <w:t>Country</w:t>
            </w:r>
          </w:p>
        </w:tc>
      </w:tr>
      <w:tr w:rsidR="00C06383" w14:paraId="55291B22" w14:textId="77777777" w:rsidTr="00373B91">
        <w:trPr>
          <w:jc w:val="center"/>
        </w:trPr>
        <w:tc>
          <w:tcPr>
            <w:tcW w:w="0" w:type="auto"/>
            <w:vAlign w:val="center"/>
          </w:tcPr>
          <w:p w14:paraId="103CA24E" w14:textId="77777777" w:rsidR="00C06383" w:rsidRDefault="00C06383" w:rsidP="00C06383">
            <w:pPr>
              <w:jc w:val="center"/>
              <w:rPr>
                <w:b/>
                <w:bCs/>
                <w:lang w:val="en-GB"/>
              </w:rPr>
            </w:pPr>
            <w:r>
              <w:rPr>
                <w:b/>
                <w:bCs/>
                <w:lang w:val="en-GB"/>
              </w:rPr>
              <w:t>Email address</w:t>
            </w:r>
          </w:p>
        </w:tc>
        <w:tc>
          <w:tcPr>
            <w:tcW w:w="0" w:type="auto"/>
            <w:vAlign w:val="center"/>
          </w:tcPr>
          <w:p w14:paraId="012B550B" w14:textId="77777777" w:rsidR="00C06383" w:rsidRDefault="00C06383" w:rsidP="00C06383">
            <w:pPr>
              <w:jc w:val="center"/>
              <w:rPr>
                <w:b/>
                <w:bCs/>
                <w:lang w:val="en-GB"/>
              </w:rPr>
            </w:pPr>
            <w:r>
              <w:rPr>
                <w:b/>
                <w:bCs/>
                <w:lang w:val="en-GB"/>
              </w:rPr>
              <w:t>Email address</w:t>
            </w:r>
          </w:p>
        </w:tc>
        <w:tc>
          <w:tcPr>
            <w:tcW w:w="2470" w:type="dxa"/>
            <w:vAlign w:val="center"/>
          </w:tcPr>
          <w:p w14:paraId="766A3E24" w14:textId="77777777" w:rsidR="00C06383" w:rsidRDefault="00C06383" w:rsidP="00C06383">
            <w:pPr>
              <w:jc w:val="center"/>
              <w:rPr>
                <w:b/>
                <w:bCs/>
                <w:lang w:val="en-GB"/>
              </w:rPr>
            </w:pPr>
            <w:r>
              <w:rPr>
                <w:b/>
                <w:bCs/>
                <w:lang w:val="en-GB"/>
              </w:rPr>
              <w:t>Email address</w:t>
            </w:r>
          </w:p>
        </w:tc>
        <w:tc>
          <w:tcPr>
            <w:tcW w:w="0" w:type="auto"/>
          </w:tcPr>
          <w:p w14:paraId="64DEDF4B" w14:textId="77777777" w:rsidR="00C06383" w:rsidRDefault="00C06383" w:rsidP="00C06383">
            <w:pPr>
              <w:jc w:val="center"/>
              <w:rPr>
                <w:b/>
                <w:bCs/>
                <w:lang w:val="en-GB"/>
              </w:rPr>
            </w:pPr>
            <w:r>
              <w:rPr>
                <w:b/>
                <w:bCs/>
                <w:lang w:val="en-GB"/>
              </w:rPr>
              <w:t>Email address</w:t>
            </w:r>
          </w:p>
        </w:tc>
      </w:tr>
    </w:tbl>
    <w:p w14:paraId="2502CDDB" w14:textId="77777777" w:rsidR="001827FC" w:rsidRDefault="008E7418" w:rsidP="00C73335">
      <w:pPr>
        <w:jc w:val="both"/>
        <w:rPr>
          <w:b/>
          <w:bCs/>
          <w:lang w:val="en-GB"/>
        </w:rPr>
      </w:pPr>
      <w:r>
        <w:rPr>
          <w:b/>
          <w:bCs/>
          <w:lang w:val="en-GB"/>
        </w:rPr>
        <w:tab/>
      </w:r>
      <w:r w:rsidR="00FF4CA5">
        <w:rPr>
          <w:b/>
          <w:bCs/>
          <w:lang w:val="en-GB"/>
        </w:rPr>
        <w:tab/>
      </w:r>
      <w:r w:rsidR="00FF4CA5">
        <w:rPr>
          <w:b/>
          <w:bCs/>
          <w:lang w:val="en-GB"/>
        </w:rPr>
        <w:tab/>
      </w:r>
      <w:r w:rsidR="00FF4CA5">
        <w:rPr>
          <w:b/>
          <w:bCs/>
          <w:lang w:val="en-GB"/>
        </w:rPr>
        <w:tab/>
      </w:r>
    </w:p>
    <w:p w14:paraId="77A0109D" w14:textId="77777777" w:rsidR="00177662" w:rsidRDefault="00177662" w:rsidP="00957E44">
      <w:pPr>
        <w:rPr>
          <w:lang w:val="en-GB"/>
        </w:rPr>
      </w:pPr>
    </w:p>
    <w:p w14:paraId="52AA50DE" w14:textId="77777777" w:rsidR="00177662" w:rsidRPr="00AA2AB4" w:rsidRDefault="00AA2AB4" w:rsidP="00AA2AB4">
      <w:pPr>
        <w:ind w:left="360"/>
        <w:jc w:val="center"/>
        <w:rPr>
          <w:i/>
          <w:color w:val="FF0000"/>
          <w:sz w:val="28"/>
          <w:szCs w:val="28"/>
          <w:bdr w:val="single" w:sz="4" w:space="0" w:color="auto"/>
          <w:lang w:val="en-GB"/>
        </w:rPr>
      </w:pPr>
      <w:r w:rsidRPr="00AA2AB4">
        <w:rPr>
          <w:i/>
          <w:color w:val="FF0000"/>
          <w:sz w:val="28"/>
          <w:szCs w:val="28"/>
          <w:bdr w:val="single" w:sz="4" w:space="0" w:color="auto"/>
          <w:lang w:val="en-GB"/>
        </w:rPr>
        <w:t>-</w:t>
      </w:r>
      <w:r>
        <w:rPr>
          <w:i/>
          <w:color w:val="FF0000"/>
          <w:sz w:val="28"/>
          <w:szCs w:val="28"/>
          <w:bdr w:val="single" w:sz="4" w:space="0" w:color="auto"/>
          <w:lang w:val="en-GB"/>
        </w:rPr>
        <w:t xml:space="preserve"> </w:t>
      </w:r>
      <w:r w:rsidR="00F037E1" w:rsidRPr="00AA2AB4">
        <w:rPr>
          <w:i/>
          <w:color w:val="FF0000"/>
          <w:sz w:val="28"/>
          <w:szCs w:val="28"/>
          <w:bdr w:val="single" w:sz="4" w:space="0" w:color="auto"/>
          <w:lang w:val="en-GB"/>
        </w:rPr>
        <w:t>Delete red characters before publication</w:t>
      </w:r>
      <w:r w:rsidRPr="00AA2AB4">
        <w:rPr>
          <w:i/>
          <w:color w:val="FF0000"/>
          <w:sz w:val="28"/>
          <w:szCs w:val="28"/>
          <w:bdr w:val="single" w:sz="4" w:space="0" w:color="auto"/>
          <w:lang w:val="en-GB"/>
        </w:rPr>
        <w:t xml:space="preserve"> - </w:t>
      </w:r>
    </w:p>
    <w:p w14:paraId="6AED3BF9" w14:textId="77777777" w:rsidR="00177662" w:rsidRPr="00AA2AB4" w:rsidRDefault="00177662" w:rsidP="00AA2AB4">
      <w:pPr>
        <w:pStyle w:val="aa"/>
        <w:numPr>
          <w:ilvl w:val="0"/>
          <w:numId w:val="1"/>
        </w:numPr>
        <w:rPr>
          <w:lang w:val="en-GB"/>
        </w:rPr>
      </w:pPr>
    </w:p>
    <w:p w14:paraId="2A22ABCE" w14:textId="77777777" w:rsidR="00177662" w:rsidRDefault="00177662" w:rsidP="00957E44">
      <w:pPr>
        <w:rPr>
          <w:lang w:val="en-GB"/>
        </w:rPr>
      </w:pPr>
    </w:p>
    <w:p w14:paraId="0F25CA7E" w14:textId="77777777" w:rsidR="00957E44" w:rsidRDefault="00373B91" w:rsidP="00957E44">
      <w:pPr>
        <w:rPr>
          <w:sz w:val="22"/>
          <w:szCs w:val="22"/>
          <w:lang w:val="en-GB"/>
        </w:rPr>
      </w:pPr>
      <w:r>
        <w:rPr>
          <w:lang w:val="en-GB"/>
        </w:rPr>
        <w:t>Text starting</w:t>
      </w:r>
      <w:r w:rsidR="00957E44">
        <w:rPr>
          <w:lang w:val="en-GB"/>
        </w:rPr>
        <w:t xml:space="preserve"> here</w:t>
      </w:r>
      <w:r w:rsidR="00752B27">
        <w:rPr>
          <w:lang w:val="en-GB"/>
        </w:rPr>
        <w:t xml:space="preserve"> (</w:t>
      </w:r>
      <w:r w:rsidR="00692B20" w:rsidRPr="00692B20">
        <w:rPr>
          <w:lang w:val="en-GB"/>
        </w:rPr>
        <w:t>about 500 words:</w:t>
      </w:r>
      <w:r w:rsidR="00692B20">
        <w:rPr>
          <w:lang w:val="en-GB"/>
        </w:rPr>
        <w:t xml:space="preserve"> </w:t>
      </w:r>
      <w:r w:rsidR="0077283B">
        <w:rPr>
          <w:lang w:val="en-GB"/>
        </w:rPr>
        <w:t>Font Times New Roman size 12</w:t>
      </w:r>
      <w:r w:rsidR="00752B27">
        <w:rPr>
          <w:lang w:val="en-GB"/>
        </w:rPr>
        <w:t>)</w:t>
      </w:r>
      <w:r w:rsidR="00957E44">
        <w:rPr>
          <w:lang w:val="en-GB"/>
        </w:rPr>
        <w:t xml:space="preserve"> </w:t>
      </w:r>
    </w:p>
    <w:p w14:paraId="37D5F048" w14:textId="77777777" w:rsidR="00957E44" w:rsidRDefault="00957E44" w:rsidP="00957E44">
      <w:pPr>
        <w:rPr>
          <w:sz w:val="22"/>
          <w:szCs w:val="22"/>
          <w:lang w:val="en-GB"/>
        </w:rPr>
      </w:pPr>
    </w:p>
    <w:p w14:paraId="256FCFF3" w14:textId="77777777" w:rsidR="00957E44" w:rsidRDefault="00957E44" w:rsidP="00957E44">
      <w:pPr>
        <w:rPr>
          <w:sz w:val="22"/>
          <w:szCs w:val="22"/>
          <w:lang w:val="en-GB"/>
        </w:rPr>
      </w:pPr>
    </w:p>
    <w:p w14:paraId="4D89764B" w14:textId="77777777" w:rsidR="00957E44" w:rsidRDefault="00957E44" w:rsidP="00957E44">
      <w:pPr>
        <w:rPr>
          <w:sz w:val="22"/>
          <w:szCs w:val="22"/>
          <w:lang w:val="en-GB"/>
        </w:rPr>
      </w:pPr>
    </w:p>
    <w:p w14:paraId="2D8BECFF" w14:textId="77777777" w:rsidR="00957E44" w:rsidRDefault="00957E44" w:rsidP="00957E44">
      <w:pPr>
        <w:rPr>
          <w:sz w:val="22"/>
          <w:szCs w:val="22"/>
          <w:lang w:val="en-GB"/>
        </w:rPr>
      </w:pPr>
    </w:p>
    <w:p w14:paraId="6C0FACA1" w14:textId="77777777" w:rsidR="00957E44" w:rsidRDefault="00957E44" w:rsidP="00957E44">
      <w:pPr>
        <w:rPr>
          <w:sz w:val="22"/>
          <w:szCs w:val="22"/>
          <w:lang w:val="en-GB"/>
        </w:rPr>
      </w:pPr>
    </w:p>
    <w:p w14:paraId="305E8CF5" w14:textId="77777777" w:rsidR="00957E44" w:rsidRPr="00652AF6" w:rsidRDefault="00957E44" w:rsidP="00957E44">
      <w:pPr>
        <w:rPr>
          <w:sz w:val="22"/>
          <w:szCs w:val="22"/>
          <w:lang w:val="en-GB"/>
        </w:rPr>
      </w:pPr>
    </w:p>
    <w:p w14:paraId="36525F35" w14:textId="77777777" w:rsidR="00957E44" w:rsidRPr="00652AF6" w:rsidRDefault="00957E44" w:rsidP="00957E44">
      <w:pPr>
        <w:rPr>
          <w:sz w:val="22"/>
          <w:szCs w:val="22"/>
          <w:lang w:val="en-GB"/>
        </w:rPr>
      </w:pPr>
    </w:p>
    <w:p w14:paraId="111B43AE" w14:textId="77777777" w:rsidR="00957E44" w:rsidRPr="00652AF6" w:rsidRDefault="00957E44" w:rsidP="00957E44">
      <w:pPr>
        <w:rPr>
          <w:sz w:val="22"/>
          <w:szCs w:val="22"/>
          <w:lang w:val="en-GB"/>
        </w:rPr>
      </w:pPr>
    </w:p>
    <w:p w14:paraId="5E00325E" w14:textId="77777777" w:rsidR="00957E44" w:rsidRPr="00652AF6" w:rsidRDefault="00957E44" w:rsidP="00957E44">
      <w:pPr>
        <w:rPr>
          <w:sz w:val="22"/>
          <w:szCs w:val="22"/>
          <w:lang w:val="en-GB"/>
        </w:rPr>
      </w:pPr>
    </w:p>
    <w:p w14:paraId="489916EA" w14:textId="77777777" w:rsidR="00957E44" w:rsidRPr="00652AF6" w:rsidRDefault="00957E44" w:rsidP="00957E44">
      <w:pPr>
        <w:rPr>
          <w:sz w:val="22"/>
          <w:szCs w:val="22"/>
          <w:lang w:val="en-GB"/>
        </w:rPr>
      </w:pPr>
    </w:p>
    <w:p w14:paraId="3410F5E3" w14:textId="77777777" w:rsidR="00957E44" w:rsidRPr="00652AF6" w:rsidRDefault="00957E44" w:rsidP="00957E44">
      <w:pPr>
        <w:rPr>
          <w:sz w:val="22"/>
          <w:szCs w:val="22"/>
          <w:lang w:val="en-GB"/>
        </w:rPr>
      </w:pPr>
    </w:p>
    <w:p w14:paraId="09B5C801" w14:textId="77777777" w:rsidR="00957E44" w:rsidRPr="00652AF6" w:rsidRDefault="00957E44" w:rsidP="00957E44">
      <w:pPr>
        <w:rPr>
          <w:sz w:val="22"/>
          <w:szCs w:val="22"/>
          <w:lang w:val="en-GB"/>
        </w:rPr>
      </w:pPr>
    </w:p>
    <w:p w14:paraId="1DC68D3B" w14:textId="77777777" w:rsidR="00957E44" w:rsidRPr="00652AF6" w:rsidRDefault="00957E44" w:rsidP="00957E44">
      <w:pPr>
        <w:rPr>
          <w:sz w:val="22"/>
          <w:szCs w:val="22"/>
          <w:lang w:val="en-GB"/>
        </w:rPr>
      </w:pPr>
    </w:p>
    <w:p w14:paraId="6524D31E" w14:textId="77777777" w:rsidR="00BD3E2A" w:rsidRDefault="00BD3E2A">
      <w:pPr>
        <w:rPr>
          <w:lang w:val="es-ES"/>
        </w:rPr>
      </w:pPr>
    </w:p>
    <w:p w14:paraId="50C41910" w14:textId="77777777" w:rsidR="00A30795" w:rsidRDefault="00A30795">
      <w:pPr>
        <w:rPr>
          <w:lang w:val="es-ES"/>
        </w:rPr>
      </w:pPr>
    </w:p>
    <w:p w14:paraId="0E025BA0" w14:textId="77777777" w:rsidR="00A30795" w:rsidRDefault="00A30795">
      <w:pPr>
        <w:rPr>
          <w:lang w:val="es-ES"/>
        </w:rPr>
      </w:pPr>
    </w:p>
    <w:p w14:paraId="0B81B051" w14:textId="77777777" w:rsidR="00A30795" w:rsidRDefault="00A30795">
      <w:pPr>
        <w:rPr>
          <w:lang w:val="es-ES"/>
        </w:rPr>
      </w:pPr>
    </w:p>
    <w:p w14:paraId="0955C6D5" w14:textId="77777777" w:rsidR="00A30795" w:rsidRDefault="00A30795">
      <w:pPr>
        <w:rPr>
          <w:lang w:val="es-ES"/>
        </w:rPr>
      </w:pPr>
    </w:p>
    <w:p w14:paraId="3AB97DB8" w14:textId="77777777" w:rsidR="00A30795" w:rsidRDefault="00A30795">
      <w:pPr>
        <w:rPr>
          <w:lang w:val="es-ES"/>
        </w:rPr>
      </w:pPr>
    </w:p>
    <w:p w14:paraId="7918D95A" w14:textId="77777777" w:rsidR="00A30795" w:rsidRDefault="00A30795">
      <w:pPr>
        <w:rPr>
          <w:lang w:val="es-ES"/>
        </w:rPr>
      </w:pPr>
    </w:p>
    <w:p w14:paraId="495745E9" w14:textId="77777777" w:rsidR="00A30795" w:rsidRDefault="00A30795">
      <w:pPr>
        <w:rPr>
          <w:lang w:val="es-ES"/>
        </w:rPr>
      </w:pPr>
    </w:p>
    <w:p w14:paraId="3421CAFF" w14:textId="77777777" w:rsidR="00A30795" w:rsidRDefault="00A30795">
      <w:pPr>
        <w:rPr>
          <w:lang w:val="es-ES"/>
        </w:rPr>
      </w:pPr>
    </w:p>
    <w:p w14:paraId="0F7559D4" w14:textId="77777777" w:rsidR="00A30795" w:rsidRDefault="00A30795">
      <w:pPr>
        <w:rPr>
          <w:lang w:val="es-ES"/>
        </w:rPr>
      </w:pPr>
    </w:p>
    <w:p w14:paraId="70CBC98E" w14:textId="3C3A9F4D" w:rsidR="00A30795" w:rsidRDefault="00A30795">
      <w:pPr>
        <w:rPr>
          <w:lang w:val="es-ES"/>
        </w:rPr>
      </w:pPr>
    </w:p>
    <w:p w14:paraId="5500320A" w14:textId="77777777" w:rsidR="005177FF" w:rsidRPr="00CB2E1A" w:rsidRDefault="005177FF" w:rsidP="005177FF">
      <w:pPr>
        <w:spacing w:line="276" w:lineRule="auto"/>
        <w:rPr>
          <w:lang w:val="en-GB"/>
        </w:rPr>
      </w:pPr>
      <w:r w:rsidRPr="00CB2E1A">
        <w:rPr>
          <w:lang w:val="en-GB"/>
        </w:rPr>
        <w:t xml:space="preserve">KEYWORDS </w:t>
      </w:r>
    </w:p>
    <w:p w14:paraId="038C8161" w14:textId="77777777" w:rsidR="005177FF" w:rsidRDefault="005177FF" w:rsidP="005177FF">
      <w:pPr>
        <w:spacing w:line="276" w:lineRule="auto"/>
        <w:rPr>
          <w:lang w:val="en-GB"/>
        </w:rPr>
      </w:pPr>
      <w:r w:rsidRPr="00CB2E1A">
        <w:rPr>
          <w:lang w:val="en-GB"/>
        </w:rPr>
        <w:t>Islanding detection function, Photovoltaic, Static synchronous compensator</w:t>
      </w:r>
      <w:r>
        <w:rPr>
          <w:lang w:val="en-GB"/>
        </w:rPr>
        <w:t>,</w:t>
      </w:r>
      <w:r w:rsidRPr="00CB2E1A">
        <w:t xml:space="preserve"> </w:t>
      </w:r>
      <w:r w:rsidRPr="00CB2E1A">
        <w:rPr>
          <w:lang w:val="en-GB"/>
        </w:rPr>
        <w:t>Voltage flicker</w:t>
      </w:r>
    </w:p>
    <w:p w14:paraId="404C0E40" w14:textId="77777777" w:rsidR="00A30795" w:rsidRPr="005177FF" w:rsidRDefault="00A30795">
      <w:pPr>
        <w:rPr>
          <w:lang w:val="en-GB"/>
        </w:rPr>
      </w:pPr>
    </w:p>
    <w:p w14:paraId="40CB86F0" w14:textId="787D3AAE" w:rsidR="00A30795" w:rsidRDefault="00A30795">
      <w:pPr>
        <w:rPr>
          <w:lang w:val="es-ES"/>
        </w:rPr>
      </w:pPr>
    </w:p>
    <w:p w14:paraId="4538C52B" w14:textId="77777777" w:rsidR="005E14AE" w:rsidRPr="00C10C20" w:rsidRDefault="005E14AE" w:rsidP="005E14AE">
      <w:pPr>
        <w:jc w:val="center"/>
        <w:rPr>
          <w:color w:val="FF0000"/>
        </w:rPr>
      </w:pPr>
      <w:permStart w:id="586314693" w:edGrp="everyone"/>
      <w:r w:rsidRPr="00C10C20">
        <w:rPr>
          <w:color w:val="FF0000"/>
        </w:rPr>
        <w:lastRenderedPageBreak/>
        <w:t>DELETE THIS SECTION IN YOUR SUBMISION</w:t>
      </w:r>
    </w:p>
    <w:p w14:paraId="2DF0D618" w14:textId="77777777" w:rsidR="005E14AE" w:rsidRPr="00C10C20" w:rsidRDefault="005E14AE" w:rsidP="005E14AE">
      <w:pPr>
        <w:pStyle w:val="1"/>
        <w:numPr>
          <w:ilvl w:val="0"/>
          <w:numId w:val="7"/>
        </w:numPr>
      </w:pPr>
      <w:r w:rsidRPr="00C10C20">
        <w:t xml:space="preserve">Instructions and deadline for </w:t>
      </w:r>
      <w:r w:rsidRPr="007A78BC">
        <w:t>s</w:t>
      </w:r>
      <w:r w:rsidRPr="00C10C20">
        <w:t>ynopses</w:t>
      </w:r>
    </w:p>
    <w:p w14:paraId="0B521789" w14:textId="2C3408B5" w:rsidR="005E14AE" w:rsidRPr="00C10C20" w:rsidRDefault="005E14AE" w:rsidP="004C2BC2">
      <w:pPr>
        <w:jc w:val="both"/>
      </w:pPr>
      <w:r w:rsidRPr="00C10C20">
        <w:t xml:space="preserve">This document gives instructions for writing the </w:t>
      </w:r>
      <w:r w:rsidRPr="005E14AE">
        <w:t xml:space="preserve">Colloquium </w:t>
      </w:r>
      <w:r w:rsidRPr="00C10C20">
        <w:t xml:space="preserve">for the </w:t>
      </w:r>
      <w:r w:rsidRPr="005E14AE">
        <w:rPr>
          <w:rFonts w:hint="eastAsia"/>
        </w:rPr>
        <w:t>CIGRE SC B5</w:t>
      </w:r>
      <w:r>
        <w:rPr>
          <w:rFonts w:hint="eastAsia"/>
        </w:rPr>
        <w:t xml:space="preserve"> </w:t>
      </w:r>
      <w:r w:rsidRPr="005E14AE">
        <w:rPr>
          <w:rFonts w:hint="eastAsia"/>
        </w:rPr>
        <w:t>2025 Osaka Colloquium</w:t>
      </w:r>
      <w:r w:rsidRPr="00C10C20">
        <w:t>. The organizing committee provides templates for synops</w:t>
      </w:r>
      <w:r>
        <w:t>e</w:t>
      </w:r>
      <w:r w:rsidRPr="00C10C20">
        <w:t xml:space="preserve">s and papers on the </w:t>
      </w:r>
      <w:r w:rsidRPr="005E14AE">
        <w:rPr>
          <w:rFonts w:hint="eastAsia"/>
        </w:rPr>
        <w:t>CIGRE SC B5</w:t>
      </w:r>
      <w:r>
        <w:rPr>
          <w:rFonts w:hint="eastAsia"/>
        </w:rPr>
        <w:t xml:space="preserve"> </w:t>
      </w:r>
      <w:r w:rsidRPr="005E14AE">
        <w:rPr>
          <w:rFonts w:hint="eastAsia"/>
        </w:rPr>
        <w:t>2025 Osaka Colloquium</w:t>
      </w:r>
      <w:r w:rsidRPr="00C10C20">
        <w:t xml:space="preserve"> webpage (</w:t>
      </w:r>
      <w:hyperlink r:id="rId8" w:history="1">
        <w:r w:rsidRPr="005E14AE">
          <w:rPr>
            <w:rStyle w:val="a7"/>
          </w:rPr>
          <w:t>https://www.cigre2025osaka.jp/</w:t>
        </w:r>
      </w:hyperlink>
      <w:r w:rsidRPr="00C10C20">
        <w:t xml:space="preserve">). The timeline for the synopses can be found in the Call for Papers. Possible changes will be updated on the webpage for the </w:t>
      </w:r>
      <w:r w:rsidRPr="005E14AE">
        <w:t>CIGRE SC B5 2025 Osaka Colloquium</w:t>
      </w:r>
      <w:r w:rsidRPr="00C10C20">
        <w:t>.</w:t>
      </w:r>
    </w:p>
    <w:p w14:paraId="675D9AD0" w14:textId="77777777" w:rsidR="005E14AE" w:rsidRPr="00C10C20" w:rsidRDefault="005E14AE" w:rsidP="005E14AE">
      <w:pPr>
        <w:pStyle w:val="2"/>
      </w:pPr>
      <w:r w:rsidRPr="00C10C20">
        <w:t>Nature of papers</w:t>
      </w:r>
    </w:p>
    <w:p w14:paraId="0D0918AC" w14:textId="7C623B84" w:rsidR="005E14AE" w:rsidRPr="00C10C20" w:rsidRDefault="005E14AE" w:rsidP="004C2BC2">
      <w:pPr>
        <w:jc w:val="both"/>
      </w:pPr>
      <w:r w:rsidRPr="00C10C20">
        <w:t xml:space="preserve">No advertising is allowed and commercial names, such as manufacturer product names or commercial software are not allowed in the text, figures and tables. The names of companies, research institutes or universities can appear only in the affiliations of the authors. </w:t>
      </w:r>
    </w:p>
    <w:p w14:paraId="310442AC" w14:textId="77777777" w:rsidR="005E14AE" w:rsidRPr="00C10C20" w:rsidRDefault="005E14AE" w:rsidP="005E14AE">
      <w:pPr>
        <w:pStyle w:val="2"/>
      </w:pPr>
      <w:r w:rsidRPr="00C10C20">
        <w:t xml:space="preserve">Language </w:t>
      </w:r>
    </w:p>
    <w:p w14:paraId="0B7E7F34" w14:textId="4222DADC" w:rsidR="005E14AE" w:rsidRPr="00C10C20" w:rsidRDefault="00A6605E" w:rsidP="004C2BC2">
      <w:pPr>
        <w:jc w:val="both"/>
      </w:pPr>
      <w:r w:rsidRPr="005E14AE">
        <w:rPr>
          <w:rFonts w:hint="eastAsia"/>
        </w:rPr>
        <w:t>Colloquium</w:t>
      </w:r>
      <w:r w:rsidR="005E14AE" w:rsidRPr="00C10C20">
        <w:t xml:space="preserve"> synopses and papers must be in English. Decide if you use British English,American English or some other version and be consistent.</w:t>
      </w:r>
    </w:p>
    <w:p w14:paraId="0EE2A2A5" w14:textId="77777777" w:rsidR="005E14AE" w:rsidRPr="00C10C20" w:rsidRDefault="005E14AE" w:rsidP="005E14AE">
      <w:pPr>
        <w:pStyle w:val="2"/>
      </w:pPr>
      <w:r w:rsidRPr="00C10C20">
        <w:t xml:space="preserve">File name </w:t>
      </w:r>
    </w:p>
    <w:p w14:paraId="278642A0" w14:textId="344504B1" w:rsidR="005E14AE" w:rsidRPr="00C10C20" w:rsidRDefault="005E14AE" w:rsidP="004C2BC2">
      <w:pPr>
        <w:jc w:val="both"/>
      </w:pPr>
      <w:r w:rsidRPr="00C10C20">
        <w:t>The file name should be as follows; PS</w:t>
      </w:r>
      <w:r w:rsidR="002A170D">
        <w:t>X</w:t>
      </w:r>
      <w:r w:rsidRPr="00C10C20">
        <w:t xml:space="preserve">_Author family name_Country. </w:t>
      </w:r>
    </w:p>
    <w:p w14:paraId="64B6ADD1" w14:textId="4AD9B473" w:rsidR="005E14AE" w:rsidRPr="00C10C20" w:rsidRDefault="005E14AE" w:rsidP="004C2BC2">
      <w:pPr>
        <w:jc w:val="both"/>
      </w:pPr>
      <w:r w:rsidRPr="00C10C20">
        <w:t>Example: PS1_OLSEN_NO</w:t>
      </w:r>
    </w:p>
    <w:p w14:paraId="4F3725E2" w14:textId="4E32FB38" w:rsidR="005E14AE" w:rsidRPr="00C10C20" w:rsidRDefault="005E14AE" w:rsidP="005E14AE">
      <w:pPr>
        <w:pStyle w:val="1"/>
      </w:pPr>
      <w:r w:rsidRPr="00C10C20">
        <w:t>Structure of synopses</w:t>
      </w:r>
    </w:p>
    <w:p w14:paraId="79ACCC74" w14:textId="77777777" w:rsidR="006B7ABB" w:rsidRDefault="00917DAF" w:rsidP="004C2BC2">
      <w:pPr>
        <w:jc w:val="both"/>
      </w:pPr>
      <w:r w:rsidRPr="00917DAF">
        <w:t>The format of the synopsis paper should be standard as described below, using the template on page 1. Use Word style as much as possible.</w:t>
      </w:r>
    </w:p>
    <w:p w14:paraId="6C710FD5" w14:textId="77777777" w:rsidR="005E14AE" w:rsidRPr="00C10C20" w:rsidRDefault="005E14AE" w:rsidP="005E14AE">
      <w:pPr>
        <w:pStyle w:val="2"/>
      </w:pPr>
      <w:r w:rsidRPr="00C10C20">
        <w:t>Synopsis summary</w:t>
      </w:r>
      <w:bookmarkStart w:id="0" w:name="_GoBack"/>
      <w:bookmarkEnd w:id="0"/>
    </w:p>
    <w:p w14:paraId="48793D63" w14:textId="77777777" w:rsidR="005E14AE" w:rsidRPr="00C10C20" w:rsidRDefault="005E14AE" w:rsidP="004C2BC2">
      <w:pPr>
        <w:jc w:val="both"/>
      </w:pPr>
      <w:r w:rsidRPr="00C10C20">
        <w:t xml:space="preserve">The </w:t>
      </w:r>
      <w:r>
        <w:t>s</w:t>
      </w:r>
      <w:r w:rsidRPr="00C10C20">
        <w:t>ynops</w:t>
      </w:r>
      <w:r>
        <w:t>i</w:t>
      </w:r>
      <w:r w:rsidRPr="00C10C20">
        <w:t>s summary should provide a thorough overview of the content of the planned paper to assist the readers. It should include the background and goal of the paper, the main methods used and present the main results. It should be about 500 words and maximum two pages.</w:t>
      </w:r>
    </w:p>
    <w:p w14:paraId="6E34E517" w14:textId="77777777" w:rsidR="005E14AE" w:rsidRPr="00C10C20" w:rsidRDefault="005E14AE" w:rsidP="005E14AE">
      <w:pPr>
        <w:pStyle w:val="2"/>
      </w:pPr>
      <w:r w:rsidRPr="00C10C20">
        <w:t>Keywords</w:t>
      </w:r>
    </w:p>
    <w:p w14:paraId="7E45934B" w14:textId="77777777" w:rsidR="005E14AE" w:rsidRPr="00C10C20" w:rsidRDefault="005E14AE" w:rsidP="004C2BC2">
      <w:pPr>
        <w:jc w:val="both"/>
      </w:pPr>
      <w:r w:rsidRPr="00C10C20">
        <w:t xml:space="preserve">A short list of keywords for classification purposes should follow the summary. These should be specific and clear. More details about suitable keywords can be found in the Appendix. </w:t>
      </w:r>
    </w:p>
    <w:p w14:paraId="4E30B2D6" w14:textId="77777777" w:rsidR="005E14AE" w:rsidRPr="00C10C20" w:rsidRDefault="005E14AE" w:rsidP="005E14AE">
      <w:pPr>
        <w:pStyle w:val="2"/>
      </w:pPr>
      <w:r w:rsidRPr="00C10C20">
        <w:t xml:space="preserve">Figures </w:t>
      </w:r>
    </w:p>
    <w:p w14:paraId="3D4988B2" w14:textId="77777777" w:rsidR="005E14AE" w:rsidRPr="00C10C20" w:rsidRDefault="005E14AE" w:rsidP="004C2BC2">
      <w:pPr>
        <w:jc w:val="both"/>
      </w:pPr>
      <w:r w:rsidRPr="00C10C20">
        <w:t xml:space="preserve">It is recommended not to include figures in the synopsis. If figures are necessary, use good quality figures with sufficient resolution while maintaining a reasonable size of the pdf file. </w:t>
      </w:r>
    </w:p>
    <w:p w14:paraId="490DDD0B" w14:textId="77777777" w:rsidR="005E14AE" w:rsidRPr="00C10C20" w:rsidRDefault="005E14AE" w:rsidP="004C2BC2">
      <w:pPr>
        <w:jc w:val="both"/>
      </w:pPr>
      <w:r w:rsidRPr="00C10C20">
        <w:t xml:space="preserve">Figures should be readable and include appropriate references if they are sourced from elsewhere. The authors are responsible to ensure that they have the right permissions to publish their figures and diagrams. </w:t>
      </w:r>
    </w:p>
    <w:p w14:paraId="33E5DAAB" w14:textId="77777777" w:rsidR="005E14AE" w:rsidRPr="00C10C20" w:rsidRDefault="005E14AE" w:rsidP="004C2BC2">
      <w:pPr>
        <w:jc w:val="both"/>
      </w:pPr>
      <w:r w:rsidRPr="00C10C20">
        <w:t xml:space="preserve">Figures and tables should be self-explanatory. </w:t>
      </w:r>
    </w:p>
    <w:p w14:paraId="1402ACA3" w14:textId="77777777" w:rsidR="005E14AE" w:rsidRPr="00C10C20" w:rsidRDefault="005E14AE" w:rsidP="005E14AE">
      <w:pPr>
        <w:pStyle w:val="1"/>
      </w:pPr>
      <w:r w:rsidRPr="00C10C20">
        <w:lastRenderedPageBreak/>
        <w:t xml:space="preserve">Advice for paper layout </w:t>
      </w:r>
    </w:p>
    <w:p w14:paraId="45A5ACE0" w14:textId="77777777" w:rsidR="005E14AE" w:rsidRPr="00C10C20" w:rsidRDefault="005E14AE" w:rsidP="004C2BC2">
      <w:pPr>
        <w:jc w:val="both"/>
      </w:pPr>
      <w:r w:rsidRPr="00C10C20">
        <w:t xml:space="preserve">The layout should be ISO 210x297mm / DIN A4-format. </w:t>
      </w:r>
    </w:p>
    <w:p w14:paraId="7FE5E809" w14:textId="77777777" w:rsidR="005E14AE" w:rsidRPr="00C10C20" w:rsidRDefault="005E14AE" w:rsidP="005E14AE">
      <w:pPr>
        <w:pStyle w:val="1"/>
      </w:pPr>
      <w:r w:rsidRPr="00C10C20">
        <w:t xml:space="preserve">Submitting synopses </w:t>
      </w:r>
    </w:p>
    <w:p w14:paraId="75E69158" w14:textId="0211DFCD" w:rsidR="004C2BC2" w:rsidRPr="00C10C20" w:rsidRDefault="005E14AE" w:rsidP="004C2BC2">
      <w:pPr>
        <w:jc w:val="both"/>
      </w:pPr>
      <w:r w:rsidRPr="00C10C20">
        <w:t xml:space="preserve">Authors should upload the </w:t>
      </w:r>
      <w:r>
        <w:t>s</w:t>
      </w:r>
      <w:r w:rsidRPr="00C10C20">
        <w:t>ynopses to ConfTool</w:t>
      </w:r>
      <w:r w:rsidR="004C2BC2">
        <w:t xml:space="preserve"> </w:t>
      </w:r>
      <w:r w:rsidR="004C2BC2" w:rsidRPr="004C2BC2">
        <w:t>(</w:t>
      </w:r>
      <w:hyperlink r:id="rId9" w:history="1">
        <w:r w:rsidR="004C2BC2" w:rsidRPr="004C2BC2">
          <w:rPr>
            <w:rStyle w:val="a7"/>
          </w:rPr>
          <w:t>https://www.conftool.org/cigre2025osaka/</w:t>
        </w:r>
      </w:hyperlink>
      <w:r w:rsidR="004C2BC2" w:rsidRPr="004C2BC2">
        <w:t>)</w:t>
      </w:r>
      <w:r w:rsidRPr="004C2BC2">
        <w:t xml:space="preserve"> </w:t>
      </w:r>
      <w:r w:rsidRPr="00C10C20">
        <w:t xml:space="preserve">using the same account for both the synopses and paper. </w:t>
      </w:r>
    </w:p>
    <w:p w14:paraId="339AD449" w14:textId="417FD7D8" w:rsidR="004C2BC2" w:rsidRDefault="005E14AE" w:rsidP="004C2BC2">
      <w:pPr>
        <w:jc w:val="both"/>
      </w:pPr>
      <w:r w:rsidRPr="00C10C20">
        <w:t xml:space="preserve">If authors do not know their account details, they should contact the organising committee. Contact details will be available in the </w:t>
      </w:r>
      <w:r w:rsidR="00C70A10" w:rsidRPr="005E14AE">
        <w:rPr>
          <w:rFonts w:hint="eastAsia"/>
        </w:rPr>
        <w:t>Colloquium</w:t>
      </w:r>
      <w:r w:rsidR="004C2BC2">
        <w:t xml:space="preserve"> webpage (</w:t>
      </w:r>
      <w:hyperlink r:id="rId10" w:history="1">
        <w:r w:rsidR="004C2BC2" w:rsidRPr="004C2BC2">
          <w:rPr>
            <w:rStyle w:val="a7"/>
          </w:rPr>
          <w:t>https://www.cigre2025osaka.jp/</w:t>
        </w:r>
      </w:hyperlink>
      <w:r w:rsidR="004C2BC2">
        <w:t>)</w:t>
      </w:r>
      <w:r w:rsidRPr="00C10C20">
        <w:t xml:space="preserve">. </w:t>
      </w:r>
    </w:p>
    <w:p w14:paraId="3CED09C7" w14:textId="14A5B198" w:rsidR="005E14AE" w:rsidRPr="00C10C20" w:rsidRDefault="005E14AE" w:rsidP="004C2BC2">
      <w:pPr>
        <w:jc w:val="both"/>
        <w:rPr>
          <w:color w:val="000000" w:themeColor="text1"/>
        </w:rPr>
      </w:pPr>
      <w:r w:rsidRPr="00C10C20">
        <w:t>Files should be converted to Adobe Portable Document Format (pdf) before being uploaded. Files should not contain any scripts or macros.</w:t>
      </w:r>
      <w:r w:rsidRPr="00C10C20">
        <w:rPr>
          <w:color w:val="000000" w:themeColor="text1"/>
        </w:rPr>
        <w:t xml:space="preserve"> </w:t>
      </w:r>
    </w:p>
    <w:p w14:paraId="6C9CDE8C" w14:textId="77777777" w:rsidR="005E14AE" w:rsidRPr="00C10C20" w:rsidRDefault="005E14AE" w:rsidP="005E14AE"/>
    <w:p w14:paraId="59129718" w14:textId="77777777" w:rsidR="005E14AE" w:rsidRPr="00C10C20" w:rsidRDefault="005E14AE" w:rsidP="005E14AE">
      <w:r w:rsidRPr="00C10C20">
        <w:br w:type="page"/>
      </w:r>
    </w:p>
    <w:p w14:paraId="393B65D6" w14:textId="77777777" w:rsidR="005E14AE" w:rsidRPr="00C10C20" w:rsidRDefault="005E14AE" w:rsidP="005E14AE">
      <w:pPr>
        <w:jc w:val="center"/>
        <w:rPr>
          <w:color w:val="FF0000"/>
        </w:rPr>
      </w:pPr>
      <w:r w:rsidRPr="00C10C20">
        <w:rPr>
          <w:color w:val="FF0000"/>
        </w:rPr>
        <w:lastRenderedPageBreak/>
        <w:t>DELETE THIS SECTION IN YOUR SUBMISION</w:t>
      </w:r>
    </w:p>
    <w:p w14:paraId="36BE8EB8" w14:textId="77777777" w:rsidR="005E14AE" w:rsidRPr="00C10C20" w:rsidRDefault="005E14AE" w:rsidP="005E14AE">
      <w:pPr>
        <w:pStyle w:val="1"/>
        <w:numPr>
          <w:ilvl w:val="0"/>
          <w:numId w:val="0"/>
        </w:numPr>
      </w:pPr>
      <w:r w:rsidRPr="00C10C20">
        <w:t>Appendix: Choice of Keywords</w:t>
      </w:r>
    </w:p>
    <w:p w14:paraId="477609BA" w14:textId="77777777" w:rsidR="005E14AE" w:rsidRPr="00C10C20" w:rsidRDefault="005E14AE" w:rsidP="004C2BC2">
      <w:pPr>
        <w:jc w:val="both"/>
      </w:pPr>
      <w:r w:rsidRPr="00C10C20">
        <w:t xml:space="preserve">Authors have full latitude as regards </w:t>
      </w:r>
      <w:r>
        <w:t xml:space="preserve">the </w:t>
      </w:r>
      <w:r w:rsidRPr="00C10C20">
        <w:t xml:space="preserve">choice and number of keywords. As an indication, </w:t>
      </w:r>
      <w:r>
        <w:t>three</w:t>
      </w:r>
      <w:r w:rsidRPr="00C10C20">
        <w:t xml:space="preserve"> to </w:t>
      </w:r>
      <w:r>
        <w:t>ten</w:t>
      </w:r>
      <w:r w:rsidRPr="00C10C20">
        <w:t xml:space="preserve"> words or groups of words are usually sufficient to characterise a technical document. </w:t>
      </w:r>
    </w:p>
    <w:p w14:paraId="165FF918" w14:textId="77777777" w:rsidR="005E14AE" w:rsidRPr="00C10C20" w:rsidRDefault="005E14AE" w:rsidP="004C2BC2">
      <w:pPr>
        <w:jc w:val="both"/>
      </w:pPr>
      <w:r w:rsidRPr="00C10C20">
        <w:t xml:space="preserve">Each keyword should correspond to a single and precise notion. Certain compound words or groups of words designating one sole notion will constitute keywords. </w:t>
      </w:r>
    </w:p>
    <w:p w14:paraId="7AE3BCFF" w14:textId="77777777" w:rsidR="005E14AE" w:rsidRPr="00C10C20" w:rsidRDefault="005E14AE" w:rsidP="00344E28">
      <w:pPr>
        <w:pStyle w:val="aa"/>
        <w:numPr>
          <w:ilvl w:val="0"/>
          <w:numId w:val="5"/>
        </w:numPr>
        <w:spacing w:before="120" w:after="120" w:line="276" w:lineRule="auto"/>
        <w:jc w:val="both"/>
      </w:pPr>
      <w:r w:rsidRPr="00C10C20">
        <w:t xml:space="preserve">Examples: </w:t>
      </w:r>
    </w:p>
    <w:p w14:paraId="0DD67415" w14:textId="04A5ECF0" w:rsidR="005E14AE" w:rsidRPr="00C10C20" w:rsidRDefault="00D10549" w:rsidP="00D10549">
      <w:pPr>
        <w:pStyle w:val="aa"/>
        <w:numPr>
          <w:ilvl w:val="1"/>
          <w:numId w:val="5"/>
        </w:numPr>
        <w:spacing w:before="120" w:after="120" w:line="276" w:lineRule="auto"/>
        <w:jc w:val="both"/>
      </w:pPr>
      <w:r w:rsidRPr="00D10549">
        <w:t>High Voltage - Reactive Power - Power Factor</w:t>
      </w:r>
    </w:p>
    <w:p w14:paraId="772FFD67" w14:textId="77777777" w:rsidR="005E14AE" w:rsidRPr="00C10C20" w:rsidRDefault="005E14AE" w:rsidP="004C2BC2">
      <w:pPr>
        <w:jc w:val="both"/>
      </w:pPr>
      <w:r w:rsidRPr="00C10C20">
        <w:t xml:space="preserve">On the other hand, many compound words which are in fact an association of two independent notions will have to appear as two separate keywords. </w:t>
      </w:r>
    </w:p>
    <w:p w14:paraId="071945F8" w14:textId="77777777" w:rsidR="005E14AE" w:rsidRPr="00C10C20" w:rsidRDefault="005E14AE" w:rsidP="00344E28">
      <w:pPr>
        <w:pStyle w:val="aa"/>
        <w:numPr>
          <w:ilvl w:val="0"/>
          <w:numId w:val="5"/>
        </w:numPr>
        <w:spacing w:before="120" w:after="120" w:line="276" w:lineRule="auto"/>
        <w:jc w:val="both"/>
      </w:pPr>
      <w:r w:rsidRPr="00C10C20">
        <w:t xml:space="preserve">Examples: </w:t>
      </w:r>
    </w:p>
    <w:p w14:paraId="6F9DDDC8" w14:textId="78FFFE19" w:rsidR="005E14AE" w:rsidRPr="00C10C20" w:rsidRDefault="00D10549" w:rsidP="00D10549">
      <w:pPr>
        <w:pStyle w:val="aa"/>
        <w:numPr>
          <w:ilvl w:val="1"/>
          <w:numId w:val="5"/>
        </w:numPr>
        <w:spacing w:before="120" w:after="120" w:line="276" w:lineRule="auto"/>
        <w:jc w:val="both"/>
      </w:pPr>
      <w:r w:rsidRPr="00D10549">
        <w:t>Interconnection systems -&gt; Interconnection - System</w:t>
      </w:r>
    </w:p>
    <w:p w14:paraId="165245AF" w14:textId="2E63D9E6" w:rsidR="005E14AE" w:rsidRPr="00C10C20" w:rsidRDefault="00D10549" w:rsidP="00D10549">
      <w:pPr>
        <w:pStyle w:val="aa"/>
        <w:numPr>
          <w:ilvl w:val="1"/>
          <w:numId w:val="5"/>
        </w:numPr>
        <w:spacing w:before="120" w:after="120" w:line="276" w:lineRule="auto"/>
        <w:jc w:val="both"/>
      </w:pPr>
      <w:r w:rsidRPr="00D10549">
        <w:t>Anchor tower -&gt; Anchor – Tower</w:t>
      </w:r>
      <w:r w:rsidR="005E14AE" w:rsidRPr="00C10C20">
        <w:t xml:space="preserve"> </w:t>
      </w:r>
    </w:p>
    <w:p w14:paraId="6D480025" w14:textId="77777777" w:rsidR="005E14AE" w:rsidRPr="00C10C20" w:rsidRDefault="005E14AE" w:rsidP="004C2BC2">
      <w:pPr>
        <w:jc w:val="both"/>
      </w:pPr>
      <w:r w:rsidRPr="00C10C20">
        <w:t>Words that do not convey precise information, such as: product, matter, agent, effect, process, device, phenomenon, etc.</w:t>
      </w:r>
      <w:r>
        <w:t xml:space="preserve"> </w:t>
      </w:r>
      <w:r w:rsidRPr="00C10C20">
        <w:t xml:space="preserve">must not be used as keywords. </w:t>
      </w:r>
    </w:p>
    <w:p w14:paraId="7E3A86C5" w14:textId="77777777" w:rsidR="005E14AE" w:rsidRPr="00C10C20" w:rsidRDefault="005E14AE" w:rsidP="00344E28">
      <w:pPr>
        <w:pStyle w:val="aa"/>
        <w:numPr>
          <w:ilvl w:val="0"/>
          <w:numId w:val="5"/>
        </w:numPr>
        <w:spacing w:before="120" w:after="120" w:line="276" w:lineRule="auto"/>
        <w:jc w:val="both"/>
      </w:pPr>
      <w:r w:rsidRPr="00C10C20">
        <w:t xml:space="preserve">Examples: </w:t>
      </w:r>
    </w:p>
    <w:p w14:paraId="2651332C" w14:textId="77777777" w:rsidR="005E14AE" w:rsidRPr="00C10C20" w:rsidRDefault="005E14AE">
      <w:pPr>
        <w:pStyle w:val="aa"/>
        <w:numPr>
          <w:ilvl w:val="1"/>
          <w:numId w:val="5"/>
        </w:numPr>
        <w:spacing w:before="120" w:after="120" w:line="276" w:lineRule="auto"/>
        <w:jc w:val="both"/>
      </w:pPr>
      <w:r w:rsidRPr="00C10C20">
        <w:t xml:space="preserve">Breaking device -&gt; Breaking </w:t>
      </w:r>
    </w:p>
    <w:p w14:paraId="1424DF5A" w14:textId="77777777" w:rsidR="005E14AE" w:rsidRPr="00C10C20" w:rsidRDefault="005E14AE">
      <w:pPr>
        <w:pStyle w:val="aa"/>
        <w:numPr>
          <w:ilvl w:val="1"/>
          <w:numId w:val="5"/>
        </w:numPr>
        <w:spacing w:before="120" w:after="120" w:line="276" w:lineRule="auto"/>
        <w:jc w:val="both"/>
      </w:pPr>
      <w:r w:rsidRPr="00C10C20">
        <w:t xml:space="preserve">Corona effect -&gt; Corona </w:t>
      </w:r>
    </w:p>
    <w:p w14:paraId="6599344B" w14:textId="77777777" w:rsidR="005E14AE" w:rsidRPr="00C10C20" w:rsidRDefault="005E14AE" w:rsidP="004C2BC2">
      <w:pPr>
        <w:jc w:val="both"/>
      </w:pPr>
      <w:r w:rsidRPr="00C10C20">
        <w:t xml:space="preserve">However, with 'Switching Overvoltage' the keywords will be: 'Switching' and 'Overvoltage'. </w:t>
      </w:r>
    </w:p>
    <w:p w14:paraId="41780EB7" w14:textId="77777777" w:rsidR="005E14AE" w:rsidRPr="00C10C20" w:rsidRDefault="005E14AE" w:rsidP="004C2BC2">
      <w:pPr>
        <w:jc w:val="both"/>
      </w:pPr>
      <w:r w:rsidRPr="00C10C20">
        <w:t xml:space="preserve">For the purpose of indexation, wherever possible, the noun in the singular should be used, rather than the adjective. </w:t>
      </w:r>
    </w:p>
    <w:p w14:paraId="35D96AC8" w14:textId="77777777" w:rsidR="005E14AE" w:rsidRPr="00C10C20" w:rsidRDefault="005E14AE" w:rsidP="00344E28">
      <w:pPr>
        <w:pStyle w:val="aa"/>
        <w:numPr>
          <w:ilvl w:val="0"/>
          <w:numId w:val="5"/>
        </w:numPr>
        <w:spacing w:before="120" w:after="120" w:line="276" w:lineRule="auto"/>
        <w:jc w:val="both"/>
      </w:pPr>
      <w:r w:rsidRPr="00C10C20">
        <w:t xml:space="preserve">Examples: </w:t>
      </w:r>
    </w:p>
    <w:p w14:paraId="70E24E80" w14:textId="406DE3E4" w:rsidR="005E14AE" w:rsidRPr="00C10C20" w:rsidRDefault="00D10549" w:rsidP="00D10549">
      <w:pPr>
        <w:pStyle w:val="aa"/>
        <w:numPr>
          <w:ilvl w:val="1"/>
          <w:numId w:val="5"/>
        </w:numPr>
        <w:spacing w:before="120" w:after="120" w:line="276" w:lineRule="auto"/>
        <w:jc w:val="both"/>
      </w:pPr>
      <w:r w:rsidRPr="00D10549">
        <w:t>Guyed tower -&gt; Tower - Guy</w:t>
      </w:r>
      <w:r w:rsidR="005E14AE" w:rsidRPr="00C10C20">
        <w:t xml:space="preserve"> </w:t>
      </w:r>
    </w:p>
    <w:p w14:paraId="34EA6828" w14:textId="4A33B1FB" w:rsidR="005E14AE" w:rsidRPr="00C10C20" w:rsidRDefault="00D10549" w:rsidP="00D10549">
      <w:pPr>
        <w:pStyle w:val="aa"/>
        <w:numPr>
          <w:ilvl w:val="1"/>
          <w:numId w:val="5"/>
        </w:numPr>
        <w:spacing w:before="120" w:after="120" w:line="276" w:lineRule="auto"/>
        <w:jc w:val="both"/>
      </w:pPr>
      <w:r w:rsidRPr="00D10549">
        <w:t>Inhibited oil -&gt; Oil -</w:t>
      </w:r>
      <w:r>
        <w:t xml:space="preserve"> </w:t>
      </w:r>
      <w:r w:rsidRPr="00D10549">
        <w:t>Inhibitor</w:t>
      </w:r>
      <w:r w:rsidR="005E14AE" w:rsidRPr="00C10C20">
        <w:t xml:space="preserve"> </w:t>
      </w:r>
    </w:p>
    <w:p w14:paraId="1FAA907D" w14:textId="77777777" w:rsidR="005E14AE" w:rsidRPr="00C10C20" w:rsidRDefault="005E14AE" w:rsidP="004C2BC2">
      <w:pPr>
        <w:jc w:val="both"/>
      </w:pPr>
      <w:r w:rsidRPr="00C10C20">
        <w:t xml:space="preserve">A well-defined chemical substance is a single keyword. </w:t>
      </w:r>
    </w:p>
    <w:p w14:paraId="6D75C999" w14:textId="77777777" w:rsidR="005E14AE" w:rsidRPr="00C10C20" w:rsidRDefault="005E14AE" w:rsidP="00344E28">
      <w:pPr>
        <w:pStyle w:val="aa"/>
        <w:numPr>
          <w:ilvl w:val="0"/>
          <w:numId w:val="5"/>
        </w:numPr>
        <w:spacing w:before="120" w:after="120" w:line="276" w:lineRule="auto"/>
        <w:jc w:val="both"/>
      </w:pPr>
      <w:r w:rsidRPr="00C10C20">
        <w:t xml:space="preserve">Example: Sulphur Hexafluoride </w:t>
      </w:r>
    </w:p>
    <w:p w14:paraId="5AC3E9A4" w14:textId="77777777" w:rsidR="005E14AE" w:rsidRPr="00C10C20" w:rsidRDefault="005E14AE" w:rsidP="004C2BC2">
      <w:pPr>
        <w:jc w:val="both"/>
      </w:pPr>
      <w:r w:rsidRPr="00C10C20">
        <w:t xml:space="preserve">However, chemical substance types should be coded with the help of independent keywords. </w:t>
      </w:r>
    </w:p>
    <w:p w14:paraId="28E72A8C" w14:textId="0D1009D2" w:rsidR="005E14AE" w:rsidRPr="00C10C20" w:rsidRDefault="005E14AE" w:rsidP="00D10549">
      <w:pPr>
        <w:pStyle w:val="aa"/>
        <w:numPr>
          <w:ilvl w:val="0"/>
          <w:numId w:val="5"/>
        </w:numPr>
        <w:spacing w:before="120" w:after="120" w:line="276" w:lineRule="auto"/>
        <w:jc w:val="both"/>
      </w:pPr>
      <w:r w:rsidRPr="00C10C20">
        <w:t xml:space="preserve">Example: Alcaline Chloride -&gt; </w:t>
      </w:r>
      <w:r w:rsidR="00D10549">
        <w:t xml:space="preserve">Chloride </w:t>
      </w:r>
      <w:r w:rsidR="00D10549" w:rsidRPr="00D10549">
        <w:t>- Alcaline</w:t>
      </w:r>
      <w:r w:rsidRPr="00C10C20">
        <w:t xml:space="preserve"> </w:t>
      </w:r>
    </w:p>
    <w:p w14:paraId="4757FAE6" w14:textId="5DD663A0" w:rsidR="005E14AE" w:rsidRPr="000E4B81" w:rsidRDefault="005E14AE" w:rsidP="004C2BC2">
      <w:pPr>
        <w:jc w:val="both"/>
      </w:pPr>
      <w:r w:rsidRPr="00C10C20">
        <w:t>Keywords should always be written in singular, start wi</w:t>
      </w:r>
      <w:r w:rsidR="00D10549">
        <w:t>th a capital letter, and a dash</w:t>
      </w:r>
      <w:r w:rsidRPr="00C10C20">
        <w:t xml:space="preserve"> between each word. Authors are advised to use as keywords the terms which appear in the lEC's International Electrotechnical Vocabulary (IEC Publication No 50).</w:t>
      </w:r>
      <w:permEnd w:id="586314693"/>
    </w:p>
    <w:p w14:paraId="77410BC9" w14:textId="77777777" w:rsidR="005E14AE" w:rsidRDefault="005E14AE">
      <w:pPr>
        <w:rPr>
          <w:lang w:val="es-ES"/>
        </w:rPr>
      </w:pPr>
    </w:p>
    <w:sectPr w:rsidR="005E14AE" w:rsidSect="00976800">
      <w:footerReference w:type="default" r:id="rId11"/>
      <w:headerReference w:type="first" r:id="rId12"/>
      <w:pgSz w:w="11906" w:h="16838" w:code="9"/>
      <w:pgMar w:top="1418" w:right="1418" w:bottom="1418" w:left="1418" w:header="22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D35ECB" w14:textId="77777777" w:rsidR="00A85123" w:rsidRDefault="00A85123">
      <w:r>
        <w:separator/>
      </w:r>
    </w:p>
  </w:endnote>
  <w:endnote w:type="continuationSeparator" w:id="0">
    <w:p w14:paraId="3016547E" w14:textId="77777777" w:rsidR="00A85123" w:rsidRDefault="00A85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B998A" w14:textId="32352DE4" w:rsidR="007A20CF" w:rsidRDefault="007A20CF" w:rsidP="007A20CF">
    <w:pPr>
      <w:pStyle w:val="a5"/>
      <w:rPr>
        <w:rStyle w:val="a6"/>
      </w:rPr>
    </w:pPr>
    <w:r>
      <w:tab/>
    </w:r>
    <w:r>
      <w:tab/>
    </w:r>
    <w:r>
      <w:rPr>
        <w:rStyle w:val="a6"/>
      </w:rPr>
      <w:fldChar w:fldCharType="begin"/>
    </w:r>
    <w:r>
      <w:rPr>
        <w:rStyle w:val="a6"/>
      </w:rPr>
      <w:instrText xml:space="preserve"> PAGE </w:instrText>
    </w:r>
    <w:r>
      <w:rPr>
        <w:rStyle w:val="a6"/>
      </w:rPr>
      <w:fldChar w:fldCharType="separate"/>
    </w:r>
    <w:r w:rsidR="002A170D">
      <w:rPr>
        <w:rStyle w:val="a6"/>
        <w:noProof/>
      </w:rPr>
      <w:t>3</w:t>
    </w:r>
    <w:r>
      <w:rPr>
        <w:rStyle w:val="a6"/>
      </w:rPr>
      <w:fldChar w:fldCharType="end"/>
    </w:r>
  </w:p>
  <w:p w14:paraId="134E3268" w14:textId="77777777" w:rsidR="007A20CF" w:rsidRPr="005F49C3" w:rsidRDefault="007A20CF" w:rsidP="007A20C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F03304" w14:textId="77777777" w:rsidR="00A85123" w:rsidRDefault="00A85123">
      <w:r>
        <w:separator/>
      </w:r>
    </w:p>
  </w:footnote>
  <w:footnote w:type="continuationSeparator" w:id="0">
    <w:p w14:paraId="369C31CA" w14:textId="77777777" w:rsidR="00A85123" w:rsidRDefault="00A851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00D79" w14:textId="77777777" w:rsidR="00976800" w:rsidRPr="008A017E" w:rsidRDefault="00976800" w:rsidP="00976800">
    <w:pPr>
      <w:pStyle w:val="a3"/>
      <w:wordWrap w:val="0"/>
      <w:ind w:right="240"/>
      <w:jc w:val="right"/>
      <w:rPr>
        <w:b/>
        <w:color w:val="008000"/>
        <w:lang w:eastAsia="ja-JP"/>
      </w:rPr>
    </w:pPr>
    <w:r>
      <w:rPr>
        <w:rFonts w:hint="eastAsia"/>
        <w:b/>
        <w:noProof/>
        <w:color w:val="008000"/>
        <w:lang w:val="en-US" w:eastAsia="ja-JP"/>
      </w:rPr>
      <w:drawing>
        <wp:anchor distT="0" distB="0" distL="114300" distR="114300" simplePos="0" relativeHeight="251662336" behindDoc="0" locked="0" layoutInCell="1" allowOverlap="1" wp14:anchorId="74DB6A5D" wp14:editId="2E8EA24A">
          <wp:simplePos x="0" y="0"/>
          <wp:positionH relativeFrom="column">
            <wp:posOffset>4445</wp:posOffset>
          </wp:positionH>
          <wp:positionV relativeFrom="paragraph">
            <wp:posOffset>-86360</wp:posOffset>
          </wp:positionV>
          <wp:extent cx="1569682" cy="80899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igre2025.png"/>
                  <pic:cNvPicPr/>
                </pic:nvPicPr>
                <pic:blipFill>
                  <a:blip r:embed="rId1">
                    <a:extLst>
                      <a:ext uri="{28A0092B-C50C-407E-A947-70E740481C1C}">
                        <a14:useLocalDpi xmlns:a14="http://schemas.microsoft.com/office/drawing/2010/main" val="0"/>
                      </a:ext>
                    </a:extLst>
                  </a:blip>
                  <a:stretch>
                    <a:fillRect/>
                  </a:stretch>
                </pic:blipFill>
                <pic:spPr>
                  <a:xfrm>
                    <a:off x="0" y="0"/>
                    <a:ext cx="1569682" cy="808990"/>
                  </a:xfrm>
                  <a:prstGeom prst="rect">
                    <a:avLst/>
                  </a:prstGeom>
                </pic:spPr>
              </pic:pic>
            </a:graphicData>
          </a:graphic>
          <wp14:sizeRelH relativeFrom="page">
            <wp14:pctWidth>0</wp14:pctWidth>
          </wp14:sizeRelH>
          <wp14:sizeRelV relativeFrom="page">
            <wp14:pctHeight>0</wp14:pctHeight>
          </wp14:sizeRelV>
        </wp:anchor>
      </w:drawing>
    </w:r>
    <w:r w:rsidRPr="008A017E">
      <w:rPr>
        <w:rFonts w:hint="eastAsia"/>
        <w:b/>
        <w:color w:val="008000"/>
        <w:lang w:eastAsia="ja-JP"/>
      </w:rPr>
      <w:t xml:space="preserve">CIGRE </w:t>
    </w:r>
    <w:r w:rsidRPr="008A017E">
      <w:rPr>
        <w:b/>
        <w:color w:val="008000"/>
        <w:lang w:eastAsia="ja-JP"/>
      </w:rPr>
      <w:t>SC B5 2025 Osaka Colloquium</w:t>
    </w:r>
  </w:p>
  <w:p w14:paraId="7351BD43" w14:textId="77777777" w:rsidR="00976800" w:rsidRPr="008A017E" w:rsidRDefault="00976800" w:rsidP="00976800">
    <w:pPr>
      <w:pStyle w:val="a3"/>
      <w:wordWrap w:val="0"/>
      <w:ind w:right="240"/>
      <w:jc w:val="right"/>
      <w:rPr>
        <w:b/>
        <w:color w:val="008000"/>
        <w:lang w:eastAsia="ja-JP"/>
      </w:rPr>
    </w:pPr>
    <w:r w:rsidRPr="008A017E">
      <w:rPr>
        <w:rFonts w:hint="eastAsia"/>
        <w:b/>
        <w:color w:val="008000"/>
        <w:lang w:eastAsia="ja-JP"/>
      </w:rPr>
      <w:t xml:space="preserve">30th </w:t>
    </w:r>
    <w:r w:rsidRPr="008A017E">
      <w:rPr>
        <w:b/>
        <w:color w:val="008000"/>
        <w:lang w:eastAsia="ja-JP"/>
      </w:rPr>
      <w:t>June – 6th July 2025</w:t>
    </w:r>
  </w:p>
  <w:p w14:paraId="21D6992B" w14:textId="77777777" w:rsidR="00976800" w:rsidRPr="008A017E" w:rsidRDefault="00976800" w:rsidP="00976800">
    <w:pPr>
      <w:pStyle w:val="a3"/>
      <w:wordWrap w:val="0"/>
      <w:ind w:right="240"/>
      <w:jc w:val="right"/>
      <w:rPr>
        <w:b/>
        <w:color w:val="008000"/>
        <w:lang w:eastAsia="ja-JP"/>
      </w:rPr>
    </w:pPr>
    <w:r w:rsidRPr="008A017E">
      <w:rPr>
        <w:b/>
        <w:color w:val="008000"/>
        <w:lang w:eastAsia="ja-JP"/>
      </w:rPr>
      <w:t>Osaka, Japan</w:t>
    </w:r>
  </w:p>
  <w:p w14:paraId="117338C8" w14:textId="3C8F43C8" w:rsidR="00976800" w:rsidRDefault="0097680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A37E7"/>
    <w:multiLevelType w:val="hybridMultilevel"/>
    <w:tmpl w:val="9AD69DC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09A751C"/>
    <w:multiLevelType w:val="multilevel"/>
    <w:tmpl w:val="F8A6953E"/>
    <w:lvl w:ilvl="0">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2" w15:restartNumberingAfterBreak="0">
    <w:nsid w:val="40C61DF7"/>
    <w:multiLevelType w:val="hybridMultilevel"/>
    <w:tmpl w:val="A422348A"/>
    <w:lvl w:ilvl="0" w:tplc="0BA414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C066D3"/>
    <w:multiLevelType w:val="hybridMultilevel"/>
    <w:tmpl w:val="D5246B86"/>
    <w:lvl w:ilvl="0" w:tplc="2FBA693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724CD4"/>
    <w:multiLevelType w:val="hybridMultilevel"/>
    <w:tmpl w:val="2FD444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6C36784"/>
    <w:multiLevelType w:val="hybridMultilevel"/>
    <w:tmpl w:val="2C842CFA"/>
    <w:lvl w:ilvl="0" w:tplc="3F52880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4"/>
  </w:num>
  <w:num w:numId="5">
    <w:abstractNumId w:val="0"/>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v:textbox inset="5.85pt,.7pt,5.85pt,.7pt"/>
      <o:colormru v:ext="edit" colors="#4d7731,#007e4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72C"/>
    <w:rsid w:val="00040A64"/>
    <w:rsid w:val="00050A17"/>
    <w:rsid w:val="00065270"/>
    <w:rsid w:val="00071B36"/>
    <w:rsid w:val="00075045"/>
    <w:rsid w:val="00076489"/>
    <w:rsid w:val="000B3D44"/>
    <w:rsid w:val="000C6A0F"/>
    <w:rsid w:val="0016047F"/>
    <w:rsid w:val="00163F65"/>
    <w:rsid w:val="00177662"/>
    <w:rsid w:val="001827FC"/>
    <w:rsid w:val="001B63A7"/>
    <w:rsid w:val="001D7D47"/>
    <w:rsid w:val="001F1EC5"/>
    <w:rsid w:val="0023086E"/>
    <w:rsid w:val="00232812"/>
    <w:rsid w:val="002358EF"/>
    <w:rsid w:val="0026685C"/>
    <w:rsid w:val="0027242E"/>
    <w:rsid w:val="0028631F"/>
    <w:rsid w:val="002A170D"/>
    <w:rsid w:val="002D30F9"/>
    <w:rsid w:val="0031064E"/>
    <w:rsid w:val="00344E28"/>
    <w:rsid w:val="00373B91"/>
    <w:rsid w:val="00384EBA"/>
    <w:rsid w:val="00397BEB"/>
    <w:rsid w:val="003B332B"/>
    <w:rsid w:val="003C27B5"/>
    <w:rsid w:val="003F2046"/>
    <w:rsid w:val="00410985"/>
    <w:rsid w:val="00413FD7"/>
    <w:rsid w:val="00446B0C"/>
    <w:rsid w:val="00482B65"/>
    <w:rsid w:val="004A0D43"/>
    <w:rsid w:val="004A29F3"/>
    <w:rsid w:val="004A6F66"/>
    <w:rsid w:val="004B671B"/>
    <w:rsid w:val="004B7DB5"/>
    <w:rsid w:val="004C2BC2"/>
    <w:rsid w:val="004F3C13"/>
    <w:rsid w:val="005060BD"/>
    <w:rsid w:val="005177FF"/>
    <w:rsid w:val="005350FA"/>
    <w:rsid w:val="00555E2D"/>
    <w:rsid w:val="00572100"/>
    <w:rsid w:val="00585024"/>
    <w:rsid w:val="005A6788"/>
    <w:rsid w:val="005E14AE"/>
    <w:rsid w:val="00602109"/>
    <w:rsid w:val="006177A1"/>
    <w:rsid w:val="0062657D"/>
    <w:rsid w:val="00652AF6"/>
    <w:rsid w:val="00660C52"/>
    <w:rsid w:val="00681694"/>
    <w:rsid w:val="0069053D"/>
    <w:rsid w:val="00692B20"/>
    <w:rsid w:val="00693B92"/>
    <w:rsid w:val="0069611F"/>
    <w:rsid w:val="006A2A0D"/>
    <w:rsid w:val="006A53CC"/>
    <w:rsid w:val="006B1835"/>
    <w:rsid w:val="006B7ABB"/>
    <w:rsid w:val="006E0C05"/>
    <w:rsid w:val="00706C28"/>
    <w:rsid w:val="00725709"/>
    <w:rsid w:val="00740791"/>
    <w:rsid w:val="00752B27"/>
    <w:rsid w:val="0077283B"/>
    <w:rsid w:val="00791DEE"/>
    <w:rsid w:val="007A20CF"/>
    <w:rsid w:val="007A4804"/>
    <w:rsid w:val="007B08CE"/>
    <w:rsid w:val="00805B6F"/>
    <w:rsid w:val="00811491"/>
    <w:rsid w:val="00823306"/>
    <w:rsid w:val="0087609E"/>
    <w:rsid w:val="008A017E"/>
    <w:rsid w:val="008B05D2"/>
    <w:rsid w:val="008B330D"/>
    <w:rsid w:val="008E7418"/>
    <w:rsid w:val="008F072C"/>
    <w:rsid w:val="008F4667"/>
    <w:rsid w:val="00917DAF"/>
    <w:rsid w:val="00932817"/>
    <w:rsid w:val="009410F8"/>
    <w:rsid w:val="00957E44"/>
    <w:rsid w:val="00976800"/>
    <w:rsid w:val="009A55C6"/>
    <w:rsid w:val="009B6A36"/>
    <w:rsid w:val="009C4697"/>
    <w:rsid w:val="009D092E"/>
    <w:rsid w:val="009E740F"/>
    <w:rsid w:val="00A13030"/>
    <w:rsid w:val="00A142BA"/>
    <w:rsid w:val="00A23B64"/>
    <w:rsid w:val="00A30795"/>
    <w:rsid w:val="00A45B5A"/>
    <w:rsid w:val="00A509BF"/>
    <w:rsid w:val="00A63848"/>
    <w:rsid w:val="00A6605E"/>
    <w:rsid w:val="00A67EDA"/>
    <w:rsid w:val="00A8071E"/>
    <w:rsid w:val="00A85123"/>
    <w:rsid w:val="00A932FF"/>
    <w:rsid w:val="00AA2AB4"/>
    <w:rsid w:val="00AC2DFF"/>
    <w:rsid w:val="00AD7E85"/>
    <w:rsid w:val="00AE29FF"/>
    <w:rsid w:val="00AE3716"/>
    <w:rsid w:val="00B04DA8"/>
    <w:rsid w:val="00B569C2"/>
    <w:rsid w:val="00B73B9D"/>
    <w:rsid w:val="00B75AEA"/>
    <w:rsid w:val="00B8769C"/>
    <w:rsid w:val="00BD31E0"/>
    <w:rsid w:val="00BD3E2A"/>
    <w:rsid w:val="00C06383"/>
    <w:rsid w:val="00C16683"/>
    <w:rsid w:val="00C25278"/>
    <w:rsid w:val="00C27E9D"/>
    <w:rsid w:val="00C344DC"/>
    <w:rsid w:val="00C4432B"/>
    <w:rsid w:val="00C44A4B"/>
    <w:rsid w:val="00C46E8B"/>
    <w:rsid w:val="00C47A51"/>
    <w:rsid w:val="00C70A10"/>
    <w:rsid w:val="00C73335"/>
    <w:rsid w:val="00CA7A1C"/>
    <w:rsid w:val="00CC3BE2"/>
    <w:rsid w:val="00CD2C2C"/>
    <w:rsid w:val="00D10549"/>
    <w:rsid w:val="00D40F3E"/>
    <w:rsid w:val="00D8765E"/>
    <w:rsid w:val="00E04889"/>
    <w:rsid w:val="00E17B7D"/>
    <w:rsid w:val="00E21712"/>
    <w:rsid w:val="00E30F7C"/>
    <w:rsid w:val="00E33D1B"/>
    <w:rsid w:val="00E51947"/>
    <w:rsid w:val="00E549E2"/>
    <w:rsid w:val="00EA199F"/>
    <w:rsid w:val="00EA24B4"/>
    <w:rsid w:val="00EB0E09"/>
    <w:rsid w:val="00F037E1"/>
    <w:rsid w:val="00F207B3"/>
    <w:rsid w:val="00F454B2"/>
    <w:rsid w:val="00F56DDB"/>
    <w:rsid w:val="00F81CA3"/>
    <w:rsid w:val="00FB731C"/>
    <w:rsid w:val="00FD56A2"/>
    <w:rsid w:val="00FF4CA5"/>
    <w:rsid w:val="00FF57F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4d7731,#007e4f"/>
    </o:shapedefaults>
    <o:shapelayout v:ext="edit">
      <o:idmap v:ext="edit" data="1"/>
    </o:shapelayout>
  </w:shapeDefaults>
  <w:decimalSymbol w:val="."/>
  <w:listSeparator w:val=","/>
  <w14:docId w14:val="2F5F10B8"/>
  <w15:chartTrackingRefBased/>
  <w15:docId w15:val="{59B51210-C65C-4D9E-A89C-5173566F4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7E44"/>
    <w:rPr>
      <w:sz w:val="24"/>
      <w:szCs w:val="24"/>
      <w:lang w:val="fr-FR" w:eastAsia="fr-FR"/>
    </w:rPr>
  </w:style>
  <w:style w:type="paragraph" w:styleId="1">
    <w:name w:val="heading 1"/>
    <w:basedOn w:val="a"/>
    <w:next w:val="a"/>
    <w:link w:val="10"/>
    <w:uiPriority w:val="9"/>
    <w:qFormat/>
    <w:rsid w:val="001B63A7"/>
    <w:pPr>
      <w:keepNext/>
      <w:keepLines/>
      <w:numPr>
        <w:numId w:val="6"/>
      </w:numPr>
      <w:spacing w:before="360" w:after="120" w:line="276" w:lineRule="auto"/>
      <w:jc w:val="both"/>
      <w:outlineLvl w:val="0"/>
    </w:pPr>
    <w:rPr>
      <w:rFonts w:eastAsia="Times New Roman" w:cs="Tahoma"/>
      <w:b/>
      <w:bCs/>
      <w:color w:val="007E4F"/>
      <w:sz w:val="28"/>
      <w:szCs w:val="28"/>
      <w:lang w:val="en-GB" w:eastAsia="en-US"/>
    </w:rPr>
  </w:style>
  <w:style w:type="paragraph" w:styleId="2">
    <w:name w:val="heading 2"/>
    <w:basedOn w:val="a"/>
    <w:next w:val="a"/>
    <w:link w:val="20"/>
    <w:uiPriority w:val="9"/>
    <w:unhideWhenUsed/>
    <w:qFormat/>
    <w:rsid w:val="001B63A7"/>
    <w:pPr>
      <w:numPr>
        <w:ilvl w:val="1"/>
        <w:numId w:val="6"/>
      </w:numPr>
      <w:spacing w:before="240" w:after="120" w:line="276" w:lineRule="auto"/>
      <w:jc w:val="both"/>
      <w:outlineLvl w:val="1"/>
    </w:pPr>
    <w:rPr>
      <w:rFonts w:cs="Tahoma"/>
      <w:b/>
      <w:color w:val="008B5B"/>
      <w:lang w:val="en-GB" w:eastAsia="en-US"/>
    </w:rPr>
  </w:style>
  <w:style w:type="paragraph" w:styleId="3">
    <w:name w:val="heading 3"/>
    <w:basedOn w:val="a"/>
    <w:next w:val="a"/>
    <w:link w:val="30"/>
    <w:uiPriority w:val="9"/>
    <w:unhideWhenUsed/>
    <w:qFormat/>
    <w:rsid w:val="001B63A7"/>
    <w:pPr>
      <w:keepNext/>
      <w:keepLines/>
      <w:numPr>
        <w:ilvl w:val="2"/>
        <w:numId w:val="6"/>
      </w:numPr>
      <w:spacing w:before="240" w:after="120" w:line="276" w:lineRule="auto"/>
      <w:jc w:val="both"/>
      <w:outlineLvl w:val="2"/>
    </w:pPr>
    <w:rPr>
      <w:rFonts w:eastAsiaTheme="majorEastAsia" w:cstheme="majorBidi"/>
      <w:b/>
      <w:color w:val="008B5B"/>
      <w:lang w:val="en-GB" w:eastAsia="en-US"/>
    </w:rPr>
  </w:style>
  <w:style w:type="paragraph" w:styleId="4">
    <w:name w:val="heading 4"/>
    <w:basedOn w:val="a"/>
    <w:next w:val="a"/>
    <w:link w:val="40"/>
    <w:uiPriority w:val="9"/>
    <w:unhideWhenUsed/>
    <w:qFormat/>
    <w:rsid w:val="001B63A7"/>
    <w:pPr>
      <w:keepNext/>
      <w:keepLines/>
      <w:numPr>
        <w:ilvl w:val="3"/>
        <w:numId w:val="6"/>
      </w:numPr>
      <w:spacing w:before="120" w:after="120" w:line="276" w:lineRule="auto"/>
      <w:jc w:val="both"/>
      <w:outlineLvl w:val="3"/>
    </w:pPr>
    <w:rPr>
      <w:rFonts w:eastAsiaTheme="majorEastAsia" w:cstheme="majorBidi"/>
      <w:iCs/>
      <w:color w:val="008B5B"/>
      <w:lang w:val="en-GB" w:eastAsia="en-US"/>
    </w:rPr>
  </w:style>
  <w:style w:type="paragraph" w:styleId="5">
    <w:name w:val="heading 5"/>
    <w:basedOn w:val="a"/>
    <w:next w:val="a"/>
    <w:link w:val="50"/>
    <w:uiPriority w:val="9"/>
    <w:unhideWhenUsed/>
    <w:rsid w:val="001B63A7"/>
    <w:pPr>
      <w:keepNext/>
      <w:keepLines/>
      <w:numPr>
        <w:ilvl w:val="4"/>
        <w:numId w:val="6"/>
      </w:numPr>
      <w:spacing w:before="40" w:after="120" w:line="276" w:lineRule="auto"/>
      <w:jc w:val="both"/>
      <w:outlineLvl w:val="4"/>
    </w:pPr>
    <w:rPr>
      <w:rFonts w:asciiTheme="majorHAnsi" w:eastAsiaTheme="majorEastAsia" w:hAnsiTheme="majorHAnsi" w:cstheme="majorBidi"/>
      <w:color w:val="008B5B"/>
      <w:lang w:val="en-GB" w:eastAsia="en-US"/>
    </w:rPr>
  </w:style>
  <w:style w:type="paragraph" w:styleId="6">
    <w:name w:val="heading 6"/>
    <w:basedOn w:val="a"/>
    <w:next w:val="a"/>
    <w:link w:val="60"/>
    <w:uiPriority w:val="9"/>
    <w:unhideWhenUsed/>
    <w:rsid w:val="001B63A7"/>
    <w:pPr>
      <w:keepNext/>
      <w:keepLines/>
      <w:numPr>
        <w:ilvl w:val="5"/>
        <w:numId w:val="6"/>
      </w:numPr>
      <w:spacing w:before="40" w:after="120" w:line="276" w:lineRule="auto"/>
      <w:jc w:val="both"/>
      <w:outlineLvl w:val="5"/>
    </w:pPr>
    <w:rPr>
      <w:rFonts w:asciiTheme="majorHAnsi" w:eastAsiaTheme="majorEastAsia" w:hAnsiTheme="majorHAnsi" w:cstheme="majorBidi"/>
      <w:color w:val="008B5B"/>
      <w:lang w:val="en-GB" w:eastAsia="en-US"/>
    </w:rPr>
  </w:style>
  <w:style w:type="paragraph" w:styleId="7">
    <w:name w:val="heading 7"/>
    <w:basedOn w:val="a"/>
    <w:next w:val="a"/>
    <w:link w:val="70"/>
    <w:uiPriority w:val="9"/>
    <w:semiHidden/>
    <w:unhideWhenUsed/>
    <w:rsid w:val="001B63A7"/>
    <w:pPr>
      <w:keepNext/>
      <w:keepLines/>
      <w:numPr>
        <w:ilvl w:val="6"/>
        <w:numId w:val="6"/>
      </w:numPr>
      <w:spacing w:before="40" w:after="120" w:line="276" w:lineRule="auto"/>
      <w:jc w:val="both"/>
      <w:outlineLvl w:val="6"/>
    </w:pPr>
    <w:rPr>
      <w:rFonts w:asciiTheme="majorHAnsi" w:eastAsiaTheme="majorEastAsia" w:hAnsiTheme="majorHAnsi" w:cstheme="majorBidi"/>
      <w:i/>
      <w:iCs/>
      <w:color w:val="1F4D78" w:themeColor="accent1" w:themeShade="7F"/>
      <w:lang w:val="en-GB" w:eastAsia="en-US"/>
    </w:rPr>
  </w:style>
  <w:style w:type="paragraph" w:styleId="8">
    <w:name w:val="heading 8"/>
    <w:basedOn w:val="a"/>
    <w:next w:val="a"/>
    <w:link w:val="80"/>
    <w:uiPriority w:val="9"/>
    <w:semiHidden/>
    <w:unhideWhenUsed/>
    <w:qFormat/>
    <w:rsid w:val="001B63A7"/>
    <w:pPr>
      <w:keepNext/>
      <w:keepLines/>
      <w:numPr>
        <w:ilvl w:val="7"/>
        <w:numId w:val="6"/>
      </w:numPr>
      <w:spacing w:before="40" w:after="120" w:line="276" w:lineRule="auto"/>
      <w:jc w:val="both"/>
      <w:outlineLvl w:val="7"/>
    </w:pPr>
    <w:rPr>
      <w:rFonts w:asciiTheme="majorHAnsi" w:eastAsiaTheme="majorEastAsia" w:hAnsiTheme="majorHAnsi" w:cstheme="majorBidi"/>
      <w:color w:val="272727" w:themeColor="text1" w:themeTint="D8"/>
      <w:sz w:val="21"/>
      <w:szCs w:val="21"/>
      <w:lang w:val="en-GB" w:eastAsia="en-US"/>
    </w:rPr>
  </w:style>
  <w:style w:type="paragraph" w:styleId="9">
    <w:name w:val="heading 9"/>
    <w:basedOn w:val="a"/>
    <w:next w:val="a"/>
    <w:link w:val="90"/>
    <w:uiPriority w:val="9"/>
    <w:semiHidden/>
    <w:unhideWhenUsed/>
    <w:qFormat/>
    <w:rsid w:val="001B63A7"/>
    <w:pPr>
      <w:keepNext/>
      <w:keepLines/>
      <w:numPr>
        <w:ilvl w:val="8"/>
        <w:numId w:val="6"/>
      </w:numPr>
      <w:spacing w:before="40" w:after="120" w:line="276" w:lineRule="auto"/>
      <w:jc w:val="both"/>
      <w:outlineLvl w:val="8"/>
    </w:pPr>
    <w:rPr>
      <w:rFonts w:asciiTheme="majorHAnsi" w:eastAsiaTheme="majorEastAsia" w:hAnsiTheme="majorHAnsi" w:cstheme="majorBidi"/>
      <w:i/>
      <w:iCs/>
      <w:color w:val="272727" w:themeColor="text1" w:themeTint="D8"/>
      <w:sz w:val="21"/>
      <w:szCs w:val="21"/>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57E44"/>
    <w:pPr>
      <w:tabs>
        <w:tab w:val="center" w:pos="4536"/>
        <w:tab w:val="right" w:pos="9072"/>
      </w:tabs>
    </w:pPr>
  </w:style>
  <w:style w:type="paragraph" w:styleId="a5">
    <w:name w:val="footer"/>
    <w:basedOn w:val="a"/>
    <w:rsid w:val="00957E44"/>
    <w:pPr>
      <w:tabs>
        <w:tab w:val="center" w:pos="4536"/>
        <w:tab w:val="right" w:pos="9072"/>
      </w:tabs>
    </w:pPr>
  </w:style>
  <w:style w:type="character" w:styleId="a6">
    <w:name w:val="page number"/>
    <w:basedOn w:val="a0"/>
    <w:rsid w:val="00957E44"/>
  </w:style>
  <w:style w:type="paragraph" w:customStyle="1" w:styleId="Reference">
    <w:name w:val="Reference"/>
    <w:basedOn w:val="a"/>
    <w:autoRedefine/>
    <w:rsid w:val="00957E44"/>
    <w:pPr>
      <w:keepNext/>
      <w:ind w:left="540" w:hanging="540"/>
    </w:pPr>
    <w:rPr>
      <w:sz w:val="20"/>
      <w:szCs w:val="20"/>
    </w:rPr>
  </w:style>
  <w:style w:type="character" w:styleId="a7">
    <w:name w:val="Hyperlink"/>
    <w:uiPriority w:val="99"/>
    <w:unhideWhenUsed/>
    <w:rsid w:val="00B04DA8"/>
    <w:rPr>
      <w:color w:val="0563C1"/>
      <w:u w:val="single"/>
    </w:rPr>
  </w:style>
  <w:style w:type="character" w:styleId="a8">
    <w:name w:val="FollowedHyperlink"/>
    <w:uiPriority w:val="99"/>
    <w:semiHidden/>
    <w:unhideWhenUsed/>
    <w:rsid w:val="00585024"/>
    <w:rPr>
      <w:color w:val="954F72"/>
      <w:u w:val="single"/>
    </w:rPr>
  </w:style>
  <w:style w:type="table" w:styleId="a9">
    <w:name w:val="Table Grid"/>
    <w:basedOn w:val="a1"/>
    <w:uiPriority w:val="59"/>
    <w:rsid w:val="00C733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1"/>
    <w:qFormat/>
    <w:rsid w:val="00AA2AB4"/>
    <w:pPr>
      <w:ind w:left="720"/>
      <w:contextualSpacing/>
    </w:pPr>
  </w:style>
  <w:style w:type="character" w:customStyle="1" w:styleId="a4">
    <w:name w:val="ヘッダー (文字)"/>
    <w:basedOn w:val="a0"/>
    <w:link w:val="a3"/>
    <w:uiPriority w:val="99"/>
    <w:rsid w:val="008A017E"/>
    <w:rPr>
      <w:sz w:val="24"/>
      <w:szCs w:val="24"/>
      <w:lang w:val="fr-FR" w:eastAsia="fr-FR"/>
    </w:rPr>
  </w:style>
  <w:style w:type="character" w:styleId="ab">
    <w:name w:val="annotation reference"/>
    <w:basedOn w:val="a0"/>
    <w:uiPriority w:val="99"/>
    <w:semiHidden/>
    <w:unhideWhenUsed/>
    <w:rsid w:val="003C27B5"/>
    <w:rPr>
      <w:sz w:val="18"/>
      <w:szCs w:val="18"/>
    </w:rPr>
  </w:style>
  <w:style w:type="paragraph" w:styleId="ac">
    <w:name w:val="annotation text"/>
    <w:basedOn w:val="a"/>
    <w:link w:val="ad"/>
    <w:uiPriority w:val="99"/>
    <w:semiHidden/>
    <w:unhideWhenUsed/>
    <w:rsid w:val="003C27B5"/>
  </w:style>
  <w:style w:type="character" w:customStyle="1" w:styleId="ad">
    <w:name w:val="コメント文字列 (文字)"/>
    <w:basedOn w:val="a0"/>
    <w:link w:val="ac"/>
    <w:uiPriority w:val="99"/>
    <w:semiHidden/>
    <w:rsid w:val="003C27B5"/>
    <w:rPr>
      <w:sz w:val="24"/>
      <w:szCs w:val="24"/>
      <w:lang w:val="fr-FR" w:eastAsia="fr-FR"/>
    </w:rPr>
  </w:style>
  <w:style w:type="paragraph" w:styleId="ae">
    <w:name w:val="annotation subject"/>
    <w:basedOn w:val="ac"/>
    <w:next w:val="ac"/>
    <w:link w:val="af"/>
    <w:uiPriority w:val="99"/>
    <w:semiHidden/>
    <w:unhideWhenUsed/>
    <w:rsid w:val="003C27B5"/>
    <w:rPr>
      <w:b/>
      <w:bCs/>
    </w:rPr>
  </w:style>
  <w:style w:type="character" w:customStyle="1" w:styleId="af">
    <w:name w:val="コメント内容 (文字)"/>
    <w:basedOn w:val="ad"/>
    <w:link w:val="ae"/>
    <w:uiPriority w:val="99"/>
    <w:semiHidden/>
    <w:rsid w:val="003C27B5"/>
    <w:rPr>
      <w:b/>
      <w:bCs/>
      <w:sz w:val="24"/>
      <w:szCs w:val="24"/>
      <w:lang w:val="fr-FR" w:eastAsia="fr-FR"/>
    </w:rPr>
  </w:style>
  <w:style w:type="paragraph" w:styleId="af0">
    <w:name w:val="Balloon Text"/>
    <w:basedOn w:val="a"/>
    <w:link w:val="af1"/>
    <w:uiPriority w:val="99"/>
    <w:semiHidden/>
    <w:unhideWhenUsed/>
    <w:rsid w:val="003C27B5"/>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3C27B5"/>
    <w:rPr>
      <w:rFonts w:asciiTheme="majorHAnsi" w:eastAsiaTheme="majorEastAsia" w:hAnsiTheme="majorHAnsi" w:cstheme="majorBidi"/>
      <w:sz w:val="18"/>
      <w:szCs w:val="18"/>
      <w:lang w:val="fr-FR" w:eastAsia="fr-FR"/>
    </w:rPr>
  </w:style>
  <w:style w:type="character" w:customStyle="1" w:styleId="10">
    <w:name w:val="見出し 1 (文字)"/>
    <w:basedOn w:val="a0"/>
    <w:link w:val="1"/>
    <w:uiPriority w:val="9"/>
    <w:rsid w:val="001B63A7"/>
    <w:rPr>
      <w:rFonts w:eastAsia="Times New Roman" w:cs="Tahoma"/>
      <w:b/>
      <w:bCs/>
      <w:color w:val="007E4F"/>
      <w:sz w:val="28"/>
      <w:szCs w:val="28"/>
      <w:lang w:eastAsia="en-US"/>
    </w:rPr>
  </w:style>
  <w:style w:type="character" w:customStyle="1" w:styleId="20">
    <w:name w:val="見出し 2 (文字)"/>
    <w:basedOn w:val="a0"/>
    <w:link w:val="2"/>
    <w:uiPriority w:val="9"/>
    <w:rsid w:val="001B63A7"/>
    <w:rPr>
      <w:rFonts w:cs="Tahoma"/>
      <w:b/>
      <w:color w:val="008B5B"/>
      <w:sz w:val="24"/>
      <w:szCs w:val="24"/>
      <w:lang w:eastAsia="en-US"/>
    </w:rPr>
  </w:style>
  <w:style w:type="character" w:customStyle="1" w:styleId="30">
    <w:name w:val="見出し 3 (文字)"/>
    <w:basedOn w:val="a0"/>
    <w:link w:val="3"/>
    <w:uiPriority w:val="9"/>
    <w:rsid w:val="001B63A7"/>
    <w:rPr>
      <w:rFonts w:eastAsiaTheme="majorEastAsia" w:cstheme="majorBidi"/>
      <w:b/>
      <w:color w:val="008B5B"/>
      <w:sz w:val="24"/>
      <w:szCs w:val="24"/>
      <w:lang w:eastAsia="en-US"/>
    </w:rPr>
  </w:style>
  <w:style w:type="character" w:customStyle="1" w:styleId="40">
    <w:name w:val="見出し 4 (文字)"/>
    <w:basedOn w:val="a0"/>
    <w:link w:val="4"/>
    <w:uiPriority w:val="9"/>
    <w:rsid w:val="001B63A7"/>
    <w:rPr>
      <w:rFonts w:eastAsiaTheme="majorEastAsia" w:cstheme="majorBidi"/>
      <w:iCs/>
      <w:color w:val="008B5B"/>
      <w:sz w:val="24"/>
      <w:szCs w:val="24"/>
      <w:lang w:eastAsia="en-US"/>
    </w:rPr>
  </w:style>
  <w:style w:type="character" w:customStyle="1" w:styleId="50">
    <w:name w:val="見出し 5 (文字)"/>
    <w:basedOn w:val="a0"/>
    <w:link w:val="5"/>
    <w:uiPriority w:val="9"/>
    <w:rsid w:val="001B63A7"/>
    <w:rPr>
      <w:rFonts w:asciiTheme="majorHAnsi" w:eastAsiaTheme="majorEastAsia" w:hAnsiTheme="majorHAnsi" w:cstheme="majorBidi"/>
      <w:color w:val="008B5B"/>
      <w:sz w:val="24"/>
      <w:szCs w:val="24"/>
      <w:lang w:eastAsia="en-US"/>
    </w:rPr>
  </w:style>
  <w:style w:type="character" w:customStyle="1" w:styleId="60">
    <w:name w:val="見出し 6 (文字)"/>
    <w:basedOn w:val="a0"/>
    <w:link w:val="6"/>
    <w:uiPriority w:val="9"/>
    <w:rsid w:val="001B63A7"/>
    <w:rPr>
      <w:rFonts w:asciiTheme="majorHAnsi" w:eastAsiaTheme="majorEastAsia" w:hAnsiTheme="majorHAnsi" w:cstheme="majorBidi"/>
      <w:color w:val="008B5B"/>
      <w:sz w:val="24"/>
      <w:szCs w:val="24"/>
      <w:lang w:eastAsia="en-US"/>
    </w:rPr>
  </w:style>
  <w:style w:type="character" w:customStyle="1" w:styleId="70">
    <w:name w:val="見出し 7 (文字)"/>
    <w:basedOn w:val="a0"/>
    <w:link w:val="7"/>
    <w:uiPriority w:val="9"/>
    <w:semiHidden/>
    <w:rsid w:val="001B63A7"/>
    <w:rPr>
      <w:rFonts w:asciiTheme="majorHAnsi" w:eastAsiaTheme="majorEastAsia" w:hAnsiTheme="majorHAnsi" w:cstheme="majorBidi"/>
      <w:i/>
      <w:iCs/>
      <w:color w:val="1F4D78" w:themeColor="accent1" w:themeShade="7F"/>
      <w:sz w:val="24"/>
      <w:szCs w:val="24"/>
      <w:lang w:eastAsia="en-US"/>
    </w:rPr>
  </w:style>
  <w:style w:type="character" w:customStyle="1" w:styleId="80">
    <w:name w:val="見出し 8 (文字)"/>
    <w:basedOn w:val="a0"/>
    <w:link w:val="8"/>
    <w:uiPriority w:val="9"/>
    <w:semiHidden/>
    <w:rsid w:val="001B63A7"/>
    <w:rPr>
      <w:rFonts w:asciiTheme="majorHAnsi" w:eastAsiaTheme="majorEastAsia" w:hAnsiTheme="majorHAnsi" w:cstheme="majorBidi"/>
      <w:color w:val="272727" w:themeColor="text1" w:themeTint="D8"/>
      <w:sz w:val="21"/>
      <w:szCs w:val="21"/>
      <w:lang w:eastAsia="en-US"/>
    </w:rPr>
  </w:style>
  <w:style w:type="character" w:customStyle="1" w:styleId="90">
    <w:name w:val="見出し 9 (文字)"/>
    <w:basedOn w:val="a0"/>
    <w:link w:val="9"/>
    <w:uiPriority w:val="9"/>
    <w:semiHidden/>
    <w:rsid w:val="001B63A7"/>
    <w:rPr>
      <w:rFonts w:asciiTheme="majorHAnsi" w:eastAsiaTheme="majorEastAsia" w:hAnsiTheme="majorHAnsi" w:cstheme="majorBidi"/>
      <w:i/>
      <w:iCs/>
      <w:color w:val="272727" w:themeColor="text1" w:themeTint="D8"/>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814634">
      <w:bodyDiv w:val="1"/>
      <w:marLeft w:val="0"/>
      <w:marRight w:val="0"/>
      <w:marTop w:val="0"/>
      <w:marBottom w:val="0"/>
      <w:divBdr>
        <w:top w:val="none" w:sz="0" w:space="0" w:color="auto"/>
        <w:left w:val="none" w:sz="0" w:space="0" w:color="auto"/>
        <w:bottom w:val="none" w:sz="0" w:space="0" w:color="auto"/>
        <w:right w:val="none" w:sz="0" w:space="0" w:color="auto"/>
      </w:divBdr>
    </w:div>
    <w:div w:id="906840833">
      <w:bodyDiv w:val="1"/>
      <w:marLeft w:val="0"/>
      <w:marRight w:val="0"/>
      <w:marTop w:val="0"/>
      <w:marBottom w:val="0"/>
      <w:divBdr>
        <w:top w:val="none" w:sz="0" w:space="0" w:color="auto"/>
        <w:left w:val="none" w:sz="0" w:space="0" w:color="auto"/>
        <w:bottom w:val="none" w:sz="0" w:space="0" w:color="auto"/>
        <w:right w:val="none" w:sz="0" w:space="0" w:color="auto"/>
      </w:divBdr>
    </w:div>
    <w:div w:id="180646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gre2025osaka.j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igre2025osaka.jp/" TargetMode="External"/><Relationship Id="rId4" Type="http://schemas.openxmlformats.org/officeDocument/2006/relationships/settings" Target="settings.xml"/><Relationship Id="rId9" Type="http://schemas.openxmlformats.org/officeDocument/2006/relationships/hyperlink" Target="https://www.conftool.org/cigre2025osak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B7C84-41CF-4827-8FF5-2A96F50BA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805</Words>
  <Characters>4590</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Titre</vt:lpstr>
      </vt:variant>
      <vt:variant>
        <vt:i4>1</vt:i4>
      </vt:variant>
    </vt:vector>
  </HeadingPairs>
  <TitlesOfParts>
    <vt:vector size="2" baseType="lpstr">
      <vt:lpstr>Type here the title of your Paper</vt:lpstr>
      <vt:lpstr>Type here the title of your Paper</vt:lpstr>
    </vt:vector>
  </TitlesOfParts>
  <Company>Cigré</Company>
  <LinksUpToDate>false</LinksUpToDate>
  <CharactersWithSpaces>5385</CharactersWithSpaces>
  <SharedDoc>false</SharedDoc>
  <HLinks>
    <vt:vector size="6" baseType="variant">
      <vt:variant>
        <vt:i4>7929964</vt:i4>
      </vt:variant>
      <vt:variant>
        <vt:i4>0</vt:i4>
      </vt:variant>
      <vt:variant>
        <vt:i4>0</vt:i4>
      </vt:variant>
      <vt:variant>
        <vt:i4>5</vt:i4>
      </vt:variant>
      <vt:variant>
        <vt:lpwstr>https://www.cigre.org/GB/events/cigre-session-2022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here the title of your Paper</dc:title>
  <dc:subject/>
  <dc:creator>sbourneuf</dc:creator>
  <cp:keywords/>
  <cp:lastModifiedBy>上善 大地</cp:lastModifiedBy>
  <cp:revision>7</cp:revision>
  <cp:lastPrinted>2007-01-09T15:07:00Z</cp:lastPrinted>
  <dcterms:created xsi:type="dcterms:W3CDTF">2024-09-09T10:44:00Z</dcterms:created>
  <dcterms:modified xsi:type="dcterms:W3CDTF">2024-09-12T02:58:00Z</dcterms:modified>
</cp:coreProperties>
</file>